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965DA" w14:textId="30856C2A" w:rsidR="00CC62E9" w:rsidRPr="00AB2576" w:rsidRDefault="00CC59F5" w:rsidP="00D870D4">
      <w:pPr>
        <w:pStyle w:val="af1"/>
      </w:pPr>
      <w:r w:rsidRPr="0066741D">
        <w:t xml:space="preserve">Πληροφορίες: </w:t>
      </w:r>
      <w:r w:rsidR="001A2D38">
        <w:rPr>
          <w:rStyle w:val="Char6"/>
        </w:rPr>
        <w:t xml:space="preserve"> Δ. Λογαράς </w:t>
      </w:r>
    </w:p>
    <w:p w14:paraId="52A5634A" w14:textId="6027469C" w:rsidR="00A5663B" w:rsidRPr="00A5663B" w:rsidRDefault="0037019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7-15T00:00:00Z">
                    <w:dateFormat w:val="dd.MM.yyyy"/>
                    <w:lid w:val="el-GR"/>
                    <w:storeMappedDataAs w:val="dateTime"/>
                    <w:calendar w:val="gregorian"/>
                  </w:date>
                </w:sdtPr>
                <w:sdtEndPr>
                  <w:rPr>
                    <w:rStyle w:val="a1"/>
                  </w:rPr>
                </w:sdtEndPr>
                <w:sdtContent>
                  <w:r w:rsidR="006F1315">
                    <w:rPr>
                      <w:rStyle w:val="Char6"/>
                    </w:rPr>
                    <w:t>15.07.2020</w:t>
                  </w:r>
                </w:sdtContent>
              </w:sdt>
            </w:sdtContent>
          </w:sdt>
        </w:sdtContent>
      </w:sdt>
    </w:p>
    <w:p w14:paraId="2DDEFAE8" w14:textId="6378E90E" w:rsidR="00A5663B" w:rsidRPr="00A5663B" w:rsidRDefault="00370192"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1315">
            <w:rPr>
              <w:rStyle w:val="Char6"/>
            </w:rPr>
            <w:t>952</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4C54C5"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CF624" w14:textId="59E3399B"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96132C" w:rsidRPr="0096132C">
                        <w:t>κ.</w:t>
                      </w:r>
                      <w:r w:rsidR="00570105">
                        <w:t xml:space="preserve"> </w:t>
                      </w:r>
                      <w:r w:rsidR="00250D30">
                        <w:t>Ν. Κεραμέως, Υπουργό Παιδείας &amp; Θρησκευμάτων</w:t>
                      </w:r>
                    </w:sdtContent>
                  </w:sdt>
                </w:p>
              </w:sdtContent>
            </w:sdt>
          </w:sdtContent>
        </w:sdt>
      </w:sdtContent>
    </w:sdt>
    <w:p w14:paraId="565B7E1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0F024A33" w14:textId="64A309AD" w:rsidR="002D0AB7" w:rsidRPr="00C0166C" w:rsidRDefault="00370192"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E439BA">
                    <w:t>Συμμετοχή της Ε.Σ.Α.μεΑ</w:t>
                  </w:r>
                  <w:r w:rsidR="00A25A1B">
                    <w:t>.</w:t>
                  </w:r>
                  <w:r w:rsidR="00E439BA">
                    <w:t xml:space="preserve"> στη διαμόρφωση του </w:t>
                  </w:r>
                  <w:r w:rsidR="006F1315">
                    <w:t>Ε</w:t>
                  </w:r>
                  <w:r w:rsidR="00E439BA">
                    <w:t xml:space="preserve">θνικού </w:t>
                  </w:r>
                  <w:r w:rsidR="006F1315">
                    <w:t>Σ</w:t>
                  </w:r>
                  <w:r w:rsidR="00E439BA">
                    <w:t xml:space="preserve">υστήματος </w:t>
                  </w:r>
                  <w:r w:rsidR="006F1315">
                    <w:t>Ε</w:t>
                  </w:r>
                  <w:r w:rsidR="00E439BA">
                    <w:t xml:space="preserve">παγγελματικής </w:t>
                  </w:r>
                  <w:r w:rsidR="006F1315">
                    <w:t>Ε</w:t>
                  </w:r>
                  <w:r w:rsidR="00E439BA">
                    <w:t xml:space="preserve">κπαίδευσης, </w:t>
                  </w:r>
                  <w:r w:rsidR="006F1315">
                    <w:t>Κ</w:t>
                  </w:r>
                  <w:r w:rsidR="00E439BA">
                    <w:t xml:space="preserve">ατάρτισης και </w:t>
                  </w:r>
                  <w:r w:rsidR="006F1315">
                    <w:t>Δ</w:t>
                  </w:r>
                  <w:r w:rsidR="00E439BA">
                    <w:t xml:space="preserve">ιά </w:t>
                  </w:r>
                  <w:r w:rsidR="006F1315">
                    <w:t>Β</w:t>
                  </w:r>
                  <w:r w:rsidR="00E439BA">
                    <w:t xml:space="preserve">ίου </w:t>
                  </w:r>
                  <w:r w:rsidR="006F1315">
                    <w:t>Μ</w:t>
                  </w:r>
                  <w:r w:rsidR="00E439BA">
                    <w:t>άθησης</w:t>
                  </w:r>
                </w:sdtContent>
              </w:sdt>
              <w:r w:rsidR="002D0AB7">
                <w:rPr>
                  <w:rStyle w:val="ab"/>
                </w:rPr>
                <w:t>»</w:t>
              </w:r>
            </w:p>
            <w:p w14:paraId="65E53F52" w14:textId="77777777" w:rsidR="002D0AB7" w:rsidRDefault="00370192" w:rsidP="00DD1D03">
              <w:pPr>
                <w:pBdr>
                  <w:top w:val="single" w:sz="4" w:space="1" w:color="auto"/>
                </w:pBdr>
                <w:spacing w:after="480"/>
              </w:pPr>
            </w:p>
          </w:sdtContent>
        </w:sdt>
        <w:sdt>
          <w:sdtPr>
            <w:rPr>
              <w:i/>
              <w:iCs/>
              <w:color w:val="auto"/>
              <w:sz w:val="23"/>
              <w:szCs w:val="23"/>
              <w:lang w:eastAsia="el-GR"/>
            </w:rPr>
            <w:alias w:val="Σώμα της επιστολής"/>
            <w:tag w:val="Σώμα της επιστολής"/>
            <w:id w:val="-1096393226"/>
            <w:placeholder>
              <w:docPart w:val="D55DD9942FB747919333F5FFCA7331FE"/>
            </w:placeholder>
          </w:sdtPr>
          <w:sdtEndPr>
            <w:rPr>
              <w:i w:val="0"/>
              <w:iCs w:val="0"/>
              <w:color w:val="000000"/>
              <w:sz w:val="22"/>
              <w:szCs w:val="22"/>
              <w:lang w:eastAsia="en-US"/>
            </w:rPr>
          </w:sdtEndPr>
          <w:sdtContent>
            <w:p w14:paraId="4B814439" w14:textId="100B079C" w:rsidR="00250D30" w:rsidRPr="00C41ABA" w:rsidRDefault="00250D30" w:rsidP="00250D30">
              <w:pPr>
                <w:tabs>
                  <w:tab w:val="left" w:pos="0"/>
                </w:tabs>
                <w:spacing w:after="0"/>
                <w:rPr>
                  <w:b/>
                  <w:bCs/>
                  <w:i/>
                  <w:iCs/>
                </w:rPr>
              </w:pPr>
              <w:r w:rsidRPr="00C41ABA">
                <w:rPr>
                  <w:b/>
                  <w:bCs/>
                  <w:i/>
                  <w:iCs/>
                </w:rPr>
                <w:t>Κυρία Υπουργέ,</w:t>
              </w:r>
            </w:p>
            <w:p w14:paraId="122F9B8E" w14:textId="77777777" w:rsidR="00250D30" w:rsidRPr="00C41ABA" w:rsidRDefault="00250D30" w:rsidP="00250D30">
              <w:pPr>
                <w:tabs>
                  <w:tab w:val="left" w:pos="0"/>
                </w:tabs>
                <w:spacing w:after="0"/>
                <w:rPr>
                  <w:i/>
                  <w:iCs/>
                </w:rPr>
              </w:pPr>
            </w:p>
            <w:p w14:paraId="3CF20CA3" w14:textId="01AC9E90" w:rsidR="00147F55" w:rsidRDefault="00147F55" w:rsidP="00147F55">
              <w:pPr>
                <w:rPr>
                  <w:rFonts w:asciiTheme="majorHAnsi" w:hAnsiTheme="majorHAnsi"/>
                </w:rPr>
              </w:pPr>
              <w:r w:rsidRPr="00D20C95">
                <w:rPr>
                  <w:rFonts w:asciiTheme="majorHAnsi" w:hAnsiTheme="majorHAnsi"/>
                </w:rPr>
                <w:t>Η Εθνική Συνομοσπονδία Ατόμων με Αναπηρία (Ε.Σ.Α.μεΑ.)</w:t>
              </w:r>
              <w:r w:rsidRPr="00147F55">
                <w:rPr>
                  <w:rFonts w:asciiTheme="majorHAnsi" w:hAnsiTheme="majorHAnsi"/>
                </w:rPr>
                <w:t xml:space="preserve">, </w:t>
              </w:r>
              <w:r>
                <w:rPr>
                  <w:rFonts w:asciiTheme="majorHAnsi" w:hAnsiTheme="majorHAnsi"/>
                </w:rPr>
                <w:t>όπως γνωρίζετε,</w:t>
              </w:r>
              <w:r w:rsidRPr="00D20C95">
                <w:rPr>
                  <w:rFonts w:asciiTheme="majorHAnsi" w:hAnsiTheme="majorHAnsi"/>
                </w:rPr>
                <w:t xml:space="preserve"> </w:t>
              </w:r>
              <w:r>
                <w:rPr>
                  <w:rFonts w:asciiTheme="majorHAnsi" w:hAnsiTheme="majorHAnsi"/>
                </w:rPr>
                <w:t>αποτελεί την τριτοβάθμια</w:t>
              </w:r>
              <w:r w:rsidRPr="00D20C95">
                <w:rPr>
                  <w:rFonts w:asciiTheme="majorHAnsi" w:hAnsiTheme="majorHAnsi"/>
                </w:rPr>
                <w:t xml:space="preserve"> </w:t>
              </w:r>
              <w:r>
                <w:rPr>
                  <w:rFonts w:asciiTheme="majorHAnsi" w:hAnsiTheme="majorHAnsi"/>
                </w:rPr>
                <w:t xml:space="preserve">Οργάνωση </w:t>
              </w:r>
              <w:r w:rsidRPr="00D20C95">
                <w:rPr>
                  <w:rFonts w:asciiTheme="majorHAnsi" w:hAnsiTheme="majorHAnsi"/>
                </w:rPr>
                <w:t>των ατόμων με αναπηρία</w:t>
              </w:r>
              <w:r w:rsidRPr="00965910">
                <w:rPr>
                  <w:rFonts w:asciiTheme="majorHAnsi" w:hAnsiTheme="majorHAnsi"/>
                </w:rPr>
                <w:t xml:space="preserve">, </w:t>
              </w:r>
              <w:r>
                <w:rPr>
                  <w:rFonts w:asciiTheme="majorHAnsi" w:hAnsiTheme="majorHAnsi"/>
                </w:rPr>
                <w:t>χρόνιες παθήσεις</w:t>
              </w:r>
              <w:r w:rsidRPr="00D20C95">
                <w:rPr>
                  <w:rFonts w:asciiTheme="majorHAnsi" w:hAnsiTheme="majorHAnsi"/>
                </w:rPr>
                <w:t xml:space="preserve"> και των οικογενειών τους στη </w:t>
              </w:r>
              <w:r>
                <w:rPr>
                  <w:rFonts w:asciiTheme="majorHAnsi" w:hAnsiTheme="majorHAnsi"/>
                </w:rPr>
                <w:t xml:space="preserve">χώρα και αναγνωρισμένο </w:t>
              </w:r>
              <w:r w:rsidRPr="00D20C95">
                <w:rPr>
                  <w:rFonts w:asciiTheme="majorHAnsi" w:hAnsiTheme="majorHAnsi"/>
                </w:rPr>
                <w:t>Κοινωνικό Ε</w:t>
              </w:r>
              <w:r>
                <w:rPr>
                  <w:rFonts w:asciiTheme="majorHAnsi" w:hAnsiTheme="majorHAnsi"/>
                </w:rPr>
                <w:t xml:space="preserve">ταίρο της ελληνικής Πολιτείας σε ζητήματα αναπηρίας. </w:t>
              </w:r>
            </w:p>
            <w:p w14:paraId="2CDB8CBA" w14:textId="77777777" w:rsidR="00147F55" w:rsidRDefault="00147F55" w:rsidP="00147F55">
              <w:pPr>
                <w:rPr>
                  <w:rFonts w:asciiTheme="majorHAnsi" w:hAnsiTheme="majorHAnsi"/>
                </w:rPr>
              </w:pPr>
              <w:r w:rsidRPr="009B2D53">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Pr>
                  <w:rFonts w:asciiTheme="majorHAnsi" w:hAnsiTheme="majorHAnsi"/>
                </w:rPr>
                <w:t xml:space="preserve"> </w:t>
              </w:r>
              <w:r w:rsidRPr="00C57FEB">
                <w:rPr>
                  <w:rFonts w:asciiTheme="majorHAnsi" w:hAnsiTheme="majorHAnsi"/>
                </w:rPr>
                <w:t>Ιδίως όσον αφορά στα ανθρώπινα δικαιώματα των ατόμων με αναπηρία, αυτά κ</w:t>
              </w:r>
              <w:r>
                <w:rPr>
                  <w:rFonts w:asciiTheme="majorHAnsi" w:hAnsiTheme="majorHAnsi"/>
                </w:rPr>
                <w:t>ατοχυρώνονται</w:t>
              </w:r>
              <w:r w:rsidRPr="00C57FEB">
                <w:rPr>
                  <w:rFonts w:asciiTheme="majorHAnsi" w:hAnsiTheme="majorHAnsi"/>
                </w:rPr>
                <w:t xml:space="preserve"> με τη Σύμβαση </w:t>
              </w:r>
              <w:r w:rsidRPr="00AA73F9">
                <w:rPr>
                  <w:rFonts w:asciiTheme="majorHAnsi" w:hAnsiTheme="majorHAnsi"/>
                </w:rPr>
                <w:t xml:space="preserve">του Οργανισμού των Ηνωμένων Εθνών </w:t>
              </w:r>
              <w:r w:rsidRPr="00C57FEB">
                <w:rPr>
                  <w:rFonts w:asciiTheme="majorHAnsi" w:hAnsiTheme="majorHAnsi"/>
                </w:rPr>
                <w:t>για τα Δικαιώματα των Ατόμων με Αναπηρία</w:t>
              </w:r>
              <w:r w:rsidRPr="00AA73F9">
                <w:rPr>
                  <w:rFonts w:asciiTheme="majorHAnsi" w:hAnsiTheme="majorHAnsi"/>
                </w:rPr>
                <w:t>,</w:t>
              </w:r>
              <w:r w:rsidRPr="00C57FEB">
                <w:rPr>
                  <w:rFonts w:asciiTheme="majorHAnsi" w:hAnsiTheme="majorHAnsi"/>
                </w:rPr>
                <w:t xml:space="preserve"> που η χώρα μας μαζί με το Προαιρετικό της Πρωτόκολλο επικύρωσε με τον Ν. 4074/2012</w:t>
              </w:r>
              <w:r>
                <w:rPr>
                  <w:rFonts w:asciiTheme="majorHAnsi" w:hAnsiTheme="majorHAnsi"/>
                </w:rPr>
                <w:t>.</w:t>
              </w:r>
            </w:p>
            <w:p w14:paraId="31214F4E" w14:textId="6206DAEA" w:rsidR="00250D30" w:rsidRPr="00C41ABA" w:rsidRDefault="00147F55" w:rsidP="00250D30">
              <w:r>
                <w:t>Μ</w:t>
              </w:r>
              <w:r w:rsidR="00250D30" w:rsidRPr="00C41ABA">
                <w:t xml:space="preserve">ε το παρόν </w:t>
              </w:r>
              <w:r>
                <w:t xml:space="preserve">υπόμνημα, </w:t>
              </w:r>
              <w:r w:rsidR="00250D30" w:rsidRPr="00C41ABA">
                <w:t>επιθυμ</w:t>
              </w:r>
              <w:r>
                <w:t xml:space="preserve">ούμε </w:t>
              </w:r>
              <w:r w:rsidR="00250D30" w:rsidRPr="00C41ABA">
                <w:t>να θέσ</w:t>
              </w:r>
              <w:r>
                <w:t>ουμε</w:t>
              </w:r>
              <w:r w:rsidR="00250D30" w:rsidRPr="00C41ABA">
                <w:t xml:space="preserve"> υπόψη σας τ</w:t>
              </w:r>
              <w:r w:rsidR="000430F9">
                <w:t>ι</w:t>
              </w:r>
              <w:r w:rsidR="00250D30" w:rsidRPr="00C41ABA">
                <w:t xml:space="preserve">ς θέσεις και προτάσεις </w:t>
              </w:r>
              <w:r>
                <w:t>της Ε</w:t>
              </w:r>
              <w:r w:rsidR="006F1315">
                <w:t>.</w:t>
              </w:r>
              <w:r>
                <w:t>Σ</w:t>
              </w:r>
              <w:r w:rsidR="006F1315">
                <w:t>.</w:t>
              </w:r>
              <w:r>
                <w:t>Α</w:t>
              </w:r>
              <w:r w:rsidR="006F1315">
                <w:t>.</w:t>
              </w:r>
              <w:r>
                <w:t>μεΑ</w:t>
              </w:r>
              <w:r w:rsidR="006F1315">
                <w:t>.</w:t>
              </w:r>
              <w:r w:rsidR="00F76431" w:rsidRPr="00C41ABA">
                <w:t>,</w:t>
              </w:r>
              <w:r w:rsidR="00250D30" w:rsidRPr="00C41ABA">
                <w:t xml:space="preserve"> για το ιδιαίτερα σημαντικό ζήτημα της επαγγελματικής εκπαίδευσης, κατάρτισης και διά βίου μάθησης</w:t>
              </w:r>
              <w:r w:rsidR="00E74614" w:rsidRPr="00C41ABA">
                <w:t xml:space="preserve"> για τα άτομα με αναπηρία και χρόνιες παθήσεις</w:t>
              </w:r>
              <w:r w:rsidR="0043247F" w:rsidRPr="00C41ABA">
                <w:t>.</w:t>
              </w:r>
              <w:r w:rsidR="00250D30" w:rsidRPr="00C41ABA">
                <w:t xml:space="preserve"> </w:t>
              </w:r>
            </w:p>
            <w:p w14:paraId="771E0428" w14:textId="39E212D2" w:rsidR="00147F55" w:rsidRPr="006F1315" w:rsidRDefault="0043247F" w:rsidP="00A20508">
              <w:pPr>
                <w:rPr>
                  <w:b/>
                  <w:bCs/>
                  <w:i/>
                  <w:iCs/>
                </w:rPr>
              </w:pPr>
              <w:r w:rsidRPr="006F1315">
                <w:rPr>
                  <w:b/>
                  <w:bCs/>
                  <w:i/>
                  <w:iCs/>
                </w:rPr>
                <w:t>Κ</w:t>
              </w:r>
              <w:r w:rsidR="00B63D7B" w:rsidRPr="006F1315">
                <w:rPr>
                  <w:b/>
                  <w:bCs/>
                  <w:i/>
                  <w:iCs/>
                </w:rPr>
                <w:t>υρία Υπουργέ,</w:t>
              </w:r>
            </w:p>
            <w:p w14:paraId="4BF9D9AD" w14:textId="34282F49" w:rsidR="00B63D7B" w:rsidRDefault="006F1315" w:rsidP="00A20508">
              <w:r>
                <w:t>Σ</w:t>
              </w:r>
              <w:r w:rsidR="0043247F" w:rsidRPr="00C41ABA">
                <w:t xml:space="preserve">το πλαίσιο του υπό κατάρτιση Σχεδίου Νόμου </w:t>
              </w:r>
              <w:r w:rsidR="00B63D7B" w:rsidRPr="00C41ABA">
                <w:t xml:space="preserve">από το Υπουργείο </w:t>
              </w:r>
              <w:r w:rsidR="00B63D7B">
                <w:t xml:space="preserve">Παιδείας και Θρησκευμάτων </w:t>
              </w:r>
              <w:r w:rsidR="00250D30" w:rsidRPr="00C41ABA">
                <w:t xml:space="preserve">για το </w:t>
              </w:r>
              <w:r w:rsidR="00B63D7B">
                <w:t>Εθνικό Σύστημα Επαγγελματικής Εκπαίδευσης</w:t>
              </w:r>
              <w:r>
                <w:t xml:space="preserve">, </w:t>
              </w:r>
              <w:r w:rsidR="00B63D7B">
                <w:t>Κατάρτισης (ΕΣΕΕΚ)</w:t>
              </w:r>
              <w:r>
                <w:t xml:space="preserve"> </w:t>
              </w:r>
              <w:r w:rsidR="00250D30" w:rsidRPr="00C41ABA">
                <w:t xml:space="preserve">και </w:t>
              </w:r>
              <w:r w:rsidR="00B63D7B">
                <w:t>Δ</w:t>
              </w:r>
              <w:r w:rsidR="00250D30" w:rsidRPr="00C41ABA">
                <w:t>ι</w:t>
              </w:r>
              <w:r w:rsidR="00E439BA" w:rsidRPr="00C41ABA">
                <w:t xml:space="preserve">ά </w:t>
              </w:r>
              <w:r w:rsidR="00B63D7B">
                <w:t>Β</w:t>
              </w:r>
              <w:r w:rsidR="00E439BA" w:rsidRPr="00C41ABA">
                <w:t xml:space="preserve">ίου </w:t>
              </w:r>
              <w:r w:rsidR="00B63D7B">
                <w:t>Μ</w:t>
              </w:r>
              <w:r w:rsidR="00E439BA" w:rsidRPr="00C41ABA">
                <w:t>άθησης</w:t>
              </w:r>
              <w:r w:rsidR="00B63D7B">
                <w:t xml:space="preserve"> (ΔΒΜ)</w:t>
              </w:r>
              <w:r w:rsidR="00E439BA" w:rsidRPr="00C41ABA">
                <w:t xml:space="preserve">,  </w:t>
              </w:r>
              <w:r w:rsidR="0043247F" w:rsidRPr="00C41ABA">
                <w:t xml:space="preserve">θεωρούμε αυτονόητο ότι θα πρέπει να υπάρξει </w:t>
              </w:r>
              <w:r w:rsidR="00E74614" w:rsidRPr="00C41ABA">
                <w:t xml:space="preserve">άμεσα </w:t>
              </w:r>
              <w:r w:rsidR="00250D30" w:rsidRPr="00C41ABA">
                <w:t>συνάντηση</w:t>
              </w:r>
              <w:r w:rsidR="0043247F" w:rsidRPr="00C41ABA">
                <w:t xml:space="preserve"> μαζί σας</w:t>
              </w:r>
              <w:r w:rsidR="00250D30" w:rsidRPr="00C41ABA">
                <w:t xml:space="preserve">, προκειμένου να σας εκθέσουμε </w:t>
              </w:r>
              <w:r w:rsidR="00E74614" w:rsidRPr="00C41ABA">
                <w:t xml:space="preserve">και διά ζώσης </w:t>
              </w:r>
              <w:r w:rsidR="00250D30" w:rsidRPr="00C41ABA">
                <w:t>την</w:t>
              </w:r>
              <w:r w:rsidR="00E74614" w:rsidRPr="00C41ABA">
                <w:t xml:space="preserve"> </w:t>
              </w:r>
              <w:r w:rsidR="00250D30" w:rsidRPr="00C41ABA">
                <w:t xml:space="preserve">κατάσταση που </w:t>
              </w:r>
              <w:r w:rsidR="00A20508" w:rsidRPr="00C41ABA">
                <w:t xml:space="preserve">βιώνουν </w:t>
              </w:r>
              <w:r w:rsidR="007C0E3F" w:rsidRPr="00C41ABA">
                <w:t xml:space="preserve">στον τομέα αυτό </w:t>
              </w:r>
              <w:r w:rsidR="00250D30" w:rsidRPr="00C41ABA">
                <w:t>τα άτομα με αναπηρία και χρόνιες παθήσεις</w:t>
              </w:r>
              <w:r w:rsidR="00B63D7B">
                <w:t xml:space="preserve">, αλλά </w:t>
              </w:r>
              <w:r w:rsidR="00E439BA" w:rsidRPr="00C41ABA">
                <w:t xml:space="preserve">και </w:t>
              </w:r>
              <w:r w:rsidR="00E76366" w:rsidRPr="00C41ABA">
                <w:t xml:space="preserve">τις θέσεις μας. </w:t>
              </w:r>
              <w:r w:rsidR="007C0E3F" w:rsidRPr="00C41ABA">
                <w:t xml:space="preserve"> </w:t>
              </w:r>
            </w:p>
            <w:p w14:paraId="2798A9F6" w14:textId="56435994" w:rsidR="00A20508" w:rsidRPr="00C41ABA" w:rsidRDefault="007C0E3F" w:rsidP="00A20508">
              <w:r w:rsidRPr="00C41ABA">
                <w:lastRenderedPageBreak/>
                <w:t>Πρόκειται για έ</w:t>
              </w:r>
              <w:r w:rsidR="00E439BA" w:rsidRPr="00C41ABA">
                <w:t xml:space="preserve">ναν </w:t>
              </w:r>
              <w:r w:rsidR="00B63D7B">
                <w:t xml:space="preserve">εξαιρετικά </w:t>
              </w:r>
              <w:r w:rsidR="00E439BA" w:rsidRPr="00C41ABA">
                <w:t xml:space="preserve">κρίσιμης </w:t>
              </w:r>
              <w:r w:rsidRPr="00C41ABA">
                <w:t>σημασίας τομέα καθώς συνδέεται άμεσα με το ζήτημα της απασχόλησης των ατόμων με αναπηρία και χρόνιες παθήσεις</w:t>
              </w:r>
              <w:r w:rsidR="00560EC5" w:rsidRPr="00C41ABA">
                <w:t xml:space="preserve">, και </w:t>
              </w:r>
              <w:r w:rsidRPr="00C41ABA">
                <w:t xml:space="preserve"> κατ’ επέκταση με την ένταξή τους στην κοινωνική, οικονομική, πολιτική και πολιτιστική ζωή της χώρας. </w:t>
              </w:r>
            </w:p>
            <w:p w14:paraId="260853AF" w14:textId="5A9E778C" w:rsidR="00C41ABA" w:rsidRPr="00C41ABA" w:rsidRDefault="00E74614" w:rsidP="000430F9">
              <w:r w:rsidRPr="00C41ABA">
                <w:rPr>
                  <w:rFonts w:cs="Calibri"/>
                  <w:color w:val="auto"/>
                </w:rPr>
                <w:t>Σ</w:t>
              </w:r>
              <w:r w:rsidR="00427907" w:rsidRPr="00C41ABA">
                <w:rPr>
                  <w:rFonts w:cs="Calibri"/>
                  <w:color w:val="auto"/>
                </w:rPr>
                <w:t xml:space="preserve">ύμφωνα με το </w:t>
              </w:r>
              <w:r w:rsidR="00427907" w:rsidRPr="00C41ABA">
                <w:rPr>
                  <w:rFonts w:cs="Calibri"/>
                  <w:bCs/>
                  <w:color w:val="auto"/>
                </w:rPr>
                <w:t>2ο Δελτίο</w:t>
              </w:r>
              <w:r w:rsidR="00427907" w:rsidRPr="00C41ABA">
                <w:rPr>
                  <w:rFonts w:cs="Calibri"/>
                  <w:color w:val="auto"/>
                </w:rPr>
                <w:t xml:space="preserve"> στατιστικής πληροφόρησης (06.03.2018) του «Παρατηρητηρίου Θεμάτων Αναπηρίας» της Ε.Σ.Α.μεΑ</w:t>
              </w:r>
              <w:r w:rsidR="00427907" w:rsidRPr="00C41ABA">
                <w:t>.</w:t>
              </w:r>
              <w:r w:rsidR="00427907" w:rsidRPr="00C41ABA">
                <w:rPr>
                  <w:vertAlign w:val="superscript"/>
                </w:rPr>
                <w:footnoteReference w:id="1"/>
              </w:r>
              <w:r w:rsidRPr="00C41ABA">
                <w:t>,</w:t>
              </w:r>
              <w:r w:rsidR="00E439BA" w:rsidRPr="00C41ABA">
                <w:t xml:space="preserve"> εξαιρετικά </w:t>
              </w:r>
              <w:r w:rsidRPr="00C41ABA">
                <w:t xml:space="preserve">υψηλά είναι τα ποσοστά ανεργίας στον πληθυσμό των ατόμων με σοβαρή αναπηρία, και ιδιαίτερα στις ηλικίες από 25 έως και 39 ετών όπου ο δείκτης υπερβαίνει σε όλες τις ηλικιακές ομάδες το 40%. Ο δείκτης ανεργίας λαμβάνει τη μέγιστη τιμή στους νέους 25-29 ετών με σοβαρή αναπηρία, όπου υπολογίστηκε να είναι 58,2%. Το 60,4% του πληθυσμού με σοβαρή αναπηρία και το 39,2% των ατόμων με μέτριο περιορισμό δραστηριότητας εκτιμάται ότι δεν μετέχουν στο εργατικό δυναμικό της χώρας. Στον πληθυσμό των ατόμων με σοβαρή αναπηρία, το 83,7% των νέων 20-24 ετών, το 72% των νέων 25-29 ετών, καθώς και το 55,5% των ατόμων ηλικίας 30-34 δεν έχουν μέχρι στιγμής καμία εργασιακή εμπειρία. </w:t>
              </w:r>
            </w:p>
            <w:p w14:paraId="05413C65" w14:textId="3C86614C" w:rsidR="00B63D7B" w:rsidRDefault="00B12EF5" w:rsidP="00326617">
              <w:r w:rsidRPr="00C41ABA">
                <w:t xml:space="preserve">Τα προαναφερθέντα υψηλά ποσοστά ανεργίας των ατόμων με αναπηρία αποδεικνύουν ότι ο μέχρι σχεδιασμός, οργάνωση και υλοποίηση </w:t>
              </w:r>
              <w:r w:rsidR="00392950" w:rsidRPr="00C41ABA">
                <w:t xml:space="preserve">των πολιτικών </w:t>
              </w:r>
              <w:r w:rsidRPr="00C41ABA">
                <w:t xml:space="preserve">επαγγελματικής εκπαίδευσης, κατάρτισης και διά βίου μάθησης δεν </w:t>
              </w:r>
              <w:r w:rsidR="0012234B" w:rsidRPr="00C41ABA">
                <w:t xml:space="preserve">είχαν </w:t>
              </w:r>
              <w:r w:rsidRPr="00C41ABA">
                <w:t xml:space="preserve">αποτέλεσμα. </w:t>
              </w:r>
              <w:r w:rsidR="000430F9">
                <w:t>Σε αυτά τα ποσοστά έρχεται να προστεθεί και το ιδιαίτερα χαμηλό ποσοστό επαγγελματικής κατάρτισης των ατόμων με αναπηρία και χρόνιες παθήσεις. Όπως</w:t>
              </w:r>
              <w:r w:rsidR="000430F9" w:rsidRPr="000430F9">
                <w:t xml:space="preserve"> προκύπτει από τα στοιχεία του Ειδικού Μητρώο Ανέργων του Ο</w:t>
              </w:r>
              <w:r w:rsidR="000430F9">
                <w:t>.</w:t>
              </w:r>
              <w:r w:rsidR="000430F9" w:rsidRPr="000430F9">
                <w:t>Α</w:t>
              </w:r>
              <w:r w:rsidR="000430F9">
                <w:t>.</w:t>
              </w:r>
              <w:r w:rsidR="000430F9" w:rsidRPr="000430F9">
                <w:t>Ε</w:t>
              </w:r>
              <w:r w:rsidR="000430F9">
                <w:t>.</w:t>
              </w:r>
              <w:r w:rsidR="000430F9" w:rsidRPr="000430F9">
                <w:t>Δ</w:t>
              </w:r>
              <w:r w:rsidR="000430F9">
                <w:t>.</w:t>
              </w:r>
              <w:r w:rsidR="000430F9" w:rsidRPr="000430F9">
                <w:t xml:space="preserve"> από τους 26.884 ανέργους με αναπηρία, οι οποίοι ήταν εγγεγραμμένοι στο μητρώο τον Μάιο του 2020, έχουν λάβει οποιασδήποτε μορφής επαγγελματική κατάρτιση μόνο το 2%.</w:t>
              </w:r>
              <w:r w:rsidR="000430F9">
                <w:t xml:space="preserve"> </w:t>
              </w:r>
            </w:p>
            <w:p w14:paraId="24021716" w14:textId="77777777" w:rsidR="00B63D7B" w:rsidRDefault="000430F9" w:rsidP="00326617">
              <w:r>
                <w:t>Ως εκ τούτου, δ</w:t>
              </w:r>
              <w:r w:rsidR="00250D30" w:rsidRPr="00C41ABA">
                <w:t xml:space="preserve">εν αποτελεί </w:t>
              </w:r>
              <w:r w:rsidR="00B12EF5" w:rsidRPr="00C41ABA">
                <w:t xml:space="preserve">λοιπόν </w:t>
              </w:r>
              <w:r w:rsidR="00250D30" w:rsidRPr="00C41ABA">
                <w:t xml:space="preserve">υπερβολή η θέση </w:t>
              </w:r>
              <w:r w:rsidR="00392950" w:rsidRPr="00C41ABA">
                <w:t xml:space="preserve">της Ε.Σ.Α.μεΑ. και των οργανώσεων μελών της </w:t>
              </w:r>
              <w:r w:rsidR="00250D30" w:rsidRPr="00C41ABA">
                <w:t xml:space="preserve">ότι </w:t>
              </w:r>
              <w:r w:rsidR="00392950" w:rsidRPr="00C41ABA">
                <w:t xml:space="preserve">η χώρα μας δεν παρέχει </w:t>
              </w:r>
              <w:r w:rsidR="00250D30" w:rsidRPr="00C41ABA">
                <w:t>οργανωμένη επαγγελματική εκπαίδευση, κατάρτιση και δι</w:t>
              </w:r>
              <w:r w:rsidR="00B12EF5" w:rsidRPr="00C41ABA">
                <w:t xml:space="preserve">ά </w:t>
              </w:r>
              <w:r w:rsidR="00250D30" w:rsidRPr="00C41ABA">
                <w:t>βίου μάθηση στα άτομα με αναπηρία και χρόνιες παθήσεις</w:t>
              </w:r>
              <w:r w:rsidR="00B12EF5" w:rsidRPr="00C41ABA">
                <w:t xml:space="preserve">.  </w:t>
              </w:r>
            </w:p>
            <w:p w14:paraId="4E30082C" w14:textId="425542F9" w:rsidR="00B63D7B" w:rsidRDefault="00250D30" w:rsidP="00326617">
              <w:r w:rsidRPr="00C41ABA">
                <w:t xml:space="preserve">Η </w:t>
              </w:r>
              <w:r w:rsidR="00392950" w:rsidRPr="00C41ABA">
                <w:t xml:space="preserve">ίδια </w:t>
              </w:r>
              <w:r w:rsidRPr="00C41ABA">
                <w:t>κατάσταση επικρατεί</w:t>
              </w:r>
              <w:r w:rsidR="00392950" w:rsidRPr="00C41ABA">
                <w:t xml:space="preserve"> τόσο </w:t>
              </w:r>
              <w:r w:rsidRPr="00C41ABA">
                <w:t>στη</w:t>
              </w:r>
              <w:r w:rsidR="00392950" w:rsidRPr="00C41ABA">
                <w:t xml:space="preserve"> γενική </w:t>
              </w:r>
              <w:r w:rsidRPr="00C41ABA">
                <w:t>εκπαίδευση, κατάρτιση και δι</w:t>
              </w:r>
              <w:r w:rsidR="00392950" w:rsidRPr="00C41ABA">
                <w:t>ά</w:t>
              </w:r>
              <w:r w:rsidRPr="00C41ABA">
                <w:t xml:space="preserve"> βίου μάθηση, δηλαδή </w:t>
              </w:r>
              <w:r w:rsidR="00392950" w:rsidRPr="00C41ABA">
                <w:t xml:space="preserve">σε </w:t>
              </w:r>
              <w:r w:rsidRPr="00C41ABA">
                <w:t>αυτή</w:t>
              </w:r>
              <w:r w:rsidR="00392950" w:rsidRPr="00C41ABA">
                <w:t>ν</w:t>
              </w:r>
              <w:r w:rsidRPr="00C41ABA">
                <w:t xml:space="preserve"> που απευθύνεται στο σύνολο του πληθυσμού, </w:t>
              </w:r>
              <w:r w:rsidR="00392950" w:rsidRPr="00C41ABA">
                <w:t xml:space="preserve">όσο και </w:t>
              </w:r>
              <w:r w:rsidRPr="00C41ABA">
                <w:t>στις οποίες «ειδικές δομές» έχουν ιδρυθεί και λειτουργούν είτε στο πλαίσιο του Υπουργείου Παιδείας</w:t>
              </w:r>
              <w:r w:rsidR="007D43DA">
                <w:t xml:space="preserve"> </w:t>
              </w:r>
              <w:r w:rsidRPr="00C41ABA">
                <w:t>είτε στο πλαίσιο άλλων Υπουργείων και Οργανισμών</w:t>
              </w:r>
              <w:r w:rsidR="00392950" w:rsidRPr="00C41ABA">
                <w:t>, όπως για παράδειγμα είναι αυτές του Ο.Α.Ε.Δ.</w:t>
              </w:r>
              <w:r w:rsidR="00E439BA" w:rsidRPr="00C41ABA">
                <w:t xml:space="preserve">, </w:t>
              </w:r>
              <w:r w:rsidR="006F1315">
                <w:t xml:space="preserve">που </w:t>
              </w:r>
              <w:r w:rsidR="00E439BA" w:rsidRPr="00C41ABA">
                <w:t xml:space="preserve">απευθύνονται αποκλειστικά στα άτομα με αναπηρία και χρόνιες παθήσεις. </w:t>
              </w:r>
              <w:r w:rsidR="00392950" w:rsidRPr="00C41ABA">
                <w:t xml:space="preserve"> </w:t>
              </w:r>
            </w:p>
            <w:p w14:paraId="2131AEAD" w14:textId="7F3C7A62" w:rsidR="00326617" w:rsidRPr="00C41ABA" w:rsidRDefault="00250D30" w:rsidP="00326617">
              <w:r w:rsidRPr="00C41ABA">
                <w:t xml:space="preserve">Δεν υπάρχει καμία απολύτως σύνδεση αυτών των </w:t>
              </w:r>
              <w:r w:rsidR="00E439BA" w:rsidRPr="00C41ABA">
                <w:t>δ</w:t>
              </w:r>
              <w:r w:rsidRPr="00C41ABA">
                <w:t>ομών, σχολείων και σχολών με τις πραγματικές ανάγκες της αγορά</w:t>
              </w:r>
              <w:r w:rsidR="0012234B" w:rsidRPr="00C41ABA">
                <w:t>ς</w:t>
              </w:r>
              <w:r w:rsidRPr="00C41ABA">
                <w:t xml:space="preserve"> εργασίας</w:t>
              </w:r>
              <w:r w:rsidR="0012234B" w:rsidRPr="00C41ABA">
                <w:t xml:space="preserve"> και </w:t>
              </w:r>
              <w:r w:rsidR="00E439BA" w:rsidRPr="00C41ABA">
                <w:t xml:space="preserve">δεν προβλέπεται </w:t>
              </w:r>
              <w:r w:rsidRPr="00C41ABA">
                <w:t xml:space="preserve">πιστοποίηση </w:t>
              </w:r>
              <w:r w:rsidR="0012234B" w:rsidRPr="00C41ABA">
                <w:t xml:space="preserve">των </w:t>
              </w:r>
              <w:r w:rsidRPr="00C41ABA">
                <w:t>επαγγελματικών προσόντω</w:t>
              </w:r>
              <w:r w:rsidR="0012234B" w:rsidRPr="00C41ABA">
                <w:t xml:space="preserve">ν </w:t>
              </w:r>
              <w:r w:rsidR="00E439BA" w:rsidRPr="00C41ABA">
                <w:t xml:space="preserve">των ατόμων </w:t>
              </w:r>
              <w:r w:rsidR="0012234B" w:rsidRPr="00C41ABA">
                <w:t xml:space="preserve">με αναπηρία και χρόνιες παθήσεις. </w:t>
              </w:r>
            </w:p>
            <w:p w14:paraId="177D169A" w14:textId="0563D124" w:rsidR="00326617" w:rsidRPr="00C41ABA" w:rsidRDefault="006F1315" w:rsidP="00326617">
              <w:r>
                <w:lastRenderedPageBreak/>
                <w:t>Επιπρόσθετα</w:t>
              </w:r>
              <w:r w:rsidR="00EF7D43">
                <w:t xml:space="preserve">, θέση του αναπηρικού κινήματος της χώρας είναι ότι, </w:t>
              </w:r>
              <w:r w:rsidR="0012234B" w:rsidRPr="00C41ABA">
                <w:t xml:space="preserve">η </w:t>
              </w:r>
              <w:r w:rsidR="00250D30" w:rsidRPr="00C41ABA">
                <w:t>νομοθετική πρωτοβουλία που αναλαμβάνετ</w:t>
              </w:r>
              <w:r>
                <w:t>ε</w:t>
              </w:r>
              <w:r w:rsidR="00250D30" w:rsidRPr="00C41ABA">
                <w:t xml:space="preserve"> για </w:t>
              </w:r>
              <w:r w:rsidR="0012234B" w:rsidRPr="00C41ABA">
                <w:t xml:space="preserve">την αναμόρφωση του εθνικού </w:t>
              </w:r>
              <w:r w:rsidR="00250D30" w:rsidRPr="00C41ABA">
                <w:t>συστήματος επαγγελματικής εκπαίδευσης</w:t>
              </w:r>
              <w:r w:rsidR="0012234B" w:rsidRPr="00C41ABA">
                <w:t xml:space="preserve">, </w:t>
              </w:r>
              <w:r w:rsidR="00250D30" w:rsidRPr="00C41ABA">
                <w:t>κατάρτισης</w:t>
              </w:r>
              <w:r w:rsidR="0012234B" w:rsidRPr="00C41ABA">
                <w:t xml:space="preserve"> και διά βίου μάθησης </w:t>
              </w:r>
              <w:r w:rsidR="00E439BA" w:rsidRPr="00C41ABA">
                <w:t xml:space="preserve">οφείλει </w:t>
              </w:r>
              <w:r w:rsidR="00250D30" w:rsidRPr="00C41ABA">
                <w:t>να αντιμετωπίσει επί ίσοις όροις τα άτομα με αναπηρία και χρόνιες παθήσεις</w:t>
              </w:r>
              <w:r w:rsidR="0012234B" w:rsidRPr="00C41ABA">
                <w:t>, ενσωματώνοντας πλήρως σε αυτό τη δικαιωματική οπτική της αναπηρίας, την οποία η χώρα μας έχει δεσμευτεί να εφαρμόσει</w:t>
              </w:r>
              <w:r w:rsidR="00E439BA" w:rsidRPr="00C41ABA">
                <w:t xml:space="preserve"> με την κύρωση </w:t>
              </w:r>
              <w:r w:rsidR="0012234B" w:rsidRPr="00C41ABA">
                <w:t xml:space="preserve">(ν.4074/2012) από τη Βουλή των Ελλήνων της Σύμβασης των Ηνωμένων Εθνών για τα Δικαιώματα των Ατόμων με Αναπηρίες. </w:t>
              </w:r>
            </w:p>
            <w:p w14:paraId="752A424F" w14:textId="5D6274AA" w:rsidR="00E439BA" w:rsidRPr="00C41ABA" w:rsidRDefault="00E439BA" w:rsidP="00326617">
              <w:pPr>
                <w:rPr>
                  <w:i/>
                  <w:iCs/>
                </w:rPr>
              </w:pPr>
              <w:r w:rsidRPr="00C41ABA">
                <w:t>Σύμφωνα άλλωστε με την παρ. 1 του άρθρου 61 του ν.4488/2017</w:t>
              </w:r>
              <w:r w:rsidR="00C41ABA">
                <w:rPr>
                  <w:i/>
                  <w:iCs/>
                </w:rPr>
                <w:t xml:space="preserve">, </w:t>
              </w:r>
              <w:r w:rsidRPr="00C41ABA">
                <w:rPr>
                  <w:i/>
                  <w:iCs/>
                </w:rPr>
                <w:t xml:space="preserve">«1. Κάθε φυσικό πρόσωπο ή νομικό πρόσωπο δημοσίου ή ιδιωτικού δικαίου υποχρεούται να διασφαλίζει την ισότιμη άσκηση των δικαιωμάτων των </w:t>
              </w:r>
              <w:r w:rsidR="006F1315">
                <w:rPr>
                  <w:i/>
                  <w:iCs/>
                </w:rPr>
                <w:t xml:space="preserve">ατόμων με αναπηρία </w:t>
              </w:r>
              <w:r w:rsidRPr="00C41ABA">
                <w:rPr>
                  <w:i/>
                  <w:iCs/>
                </w:rPr>
                <w:t>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άτομα με αναπηρία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w:t>
              </w:r>
            </w:p>
            <w:p w14:paraId="6430DAB9" w14:textId="25227414" w:rsidR="00326617" w:rsidRDefault="00326617" w:rsidP="00326617">
              <w:r>
                <w:t xml:space="preserve">Στο πλαίσιο της </w:t>
              </w:r>
              <w:r w:rsidR="00E439BA">
                <w:t xml:space="preserve">δικαιωματικής </w:t>
              </w:r>
              <w:r w:rsidR="00EF7D43">
                <w:t>προσέγγισης</w:t>
              </w:r>
              <w:r>
                <w:t xml:space="preserve">, </w:t>
              </w:r>
              <w:r w:rsidR="00EF7D43">
                <w:t>αφενός</w:t>
              </w:r>
              <w:r>
                <w:t xml:space="preserve"> πρέπει να αρθούν όλα τα εμπόδια που δυσκολεύουν την πρόσβαση των ατόμων με αναπηρία και χρόνιες παθήσεις στο</w:t>
              </w:r>
              <w:r w:rsidR="00C57280">
                <w:t xml:space="preserve"> </w:t>
              </w:r>
              <w:r w:rsidR="00E439BA">
                <w:t xml:space="preserve">γενικό </w:t>
              </w:r>
              <w:r>
                <w:t>σύστημα επαγγελματικής εκπαίδευσης, κατάρτισης και διά βίου μάθησης</w:t>
              </w:r>
              <w:r w:rsidR="00E439BA">
                <w:t xml:space="preserve">, </w:t>
              </w:r>
              <w:r w:rsidR="00EF7D43">
                <w:t>αφετέρου, οι</w:t>
              </w:r>
              <w:r>
                <w:t xml:space="preserve"> </w:t>
              </w:r>
              <w:r w:rsidR="00E439BA">
                <w:t>δ</w:t>
              </w:r>
              <w:r>
                <w:t>ομές κατάρτισης που απευθύνονται στα άτομα με αναπηρία και χρόνιες παθήσεις, όπως είναι τα ΙΕΚ, Ειδικές ΣΕΚ, ΕΕΕΕΚ κ.λπ.</w:t>
              </w:r>
              <w:r w:rsidR="006F1315">
                <w:t>,</w:t>
              </w:r>
              <w:r>
                <w:t xml:space="preserve"> πρέπει</w:t>
              </w:r>
              <w:r w:rsidR="00C57280">
                <w:t xml:space="preserve"> </w:t>
              </w:r>
              <w:r>
                <w:t xml:space="preserve">να ενταχθούν </w:t>
              </w:r>
              <w:r w:rsidR="00C57280">
                <w:t xml:space="preserve">ισότιμα </w:t>
              </w:r>
              <w:r>
                <w:t xml:space="preserve">στο νέο εθνικό σύστημα επαγγελματικής εκπαίδευσης και κατάρτισης, </w:t>
              </w:r>
              <w:r w:rsidR="00E439BA">
                <w:t xml:space="preserve">που </w:t>
              </w:r>
              <w:r>
                <w:t>αναπτύσσεται στα επίπεδα 3, 4 και 5 του Εθνικού Πλαισίου Προσόντων, κατ’ αντιστοιχία με το Ευρωπαϊκό Πλαίσιο</w:t>
              </w:r>
              <w:r w:rsidR="00C57280">
                <w:t xml:space="preserve">, </w:t>
              </w:r>
              <w:r w:rsidR="00E439BA">
                <w:t xml:space="preserve">προκειμένου να </w:t>
              </w:r>
              <w:r>
                <w:t>αντιμετωπίζονται με τον ίδιο θεσμικό και εκπαιδευτικό τρόπο, οδηγώντας στην απόκτηση πιστοποιημένων επαγγελματικών προσόντων για τα άτομα με αναπηρία και χρόνιες παθήσεις</w:t>
              </w:r>
              <w:r w:rsidR="00E439BA">
                <w:t xml:space="preserve">, τα οποία </w:t>
              </w:r>
              <w:r>
                <w:t xml:space="preserve">να ανταποκρίνονται στις απαιτήσεις της </w:t>
              </w:r>
              <w:r w:rsidR="00C57280">
                <w:t xml:space="preserve">σύγχρονης </w:t>
              </w:r>
              <w:r>
                <w:t>αγοράς εργασίας.</w:t>
              </w:r>
            </w:p>
            <w:p w14:paraId="0A17A085" w14:textId="08DAC268" w:rsidR="00E76366" w:rsidRDefault="00C57280" w:rsidP="0012234B">
              <w:r>
                <w:t>Λαμβάνοντας υπόψη την παρ. 3 του άρθρου 4 της Σύμβασης των Ηνωμένων Εθνών</w:t>
              </w:r>
              <w:r w:rsidR="00C41ABA">
                <w:t xml:space="preserve"> για τα Δικαιώματα των Ατόμων με Αναπηρίες</w:t>
              </w:r>
              <w:r>
                <w:t xml:space="preserve">, ότι  </w:t>
              </w:r>
              <w:r w:rsidRPr="00C41ABA">
                <w:rPr>
                  <w:i/>
                  <w:iCs/>
                </w:rPr>
                <w:t xml:space="preserve">«Κατά την ανάπτυξη και εφαρμογή της νομοθεσίας και των πολιτικών, </w:t>
              </w:r>
              <w:r w:rsidR="00E439BA" w:rsidRPr="00C41ABA">
                <w:rPr>
                  <w:i/>
                  <w:iCs/>
                </w:rPr>
                <w:t xml:space="preserve">[…] </w:t>
              </w:r>
              <w:r w:rsidRPr="00C41ABA">
                <w:rPr>
                  <w:i/>
                  <w:iCs/>
                </w:rPr>
                <w:t>τα Συμβαλλόμενα Κράτη  θα συμβουλεύονται συνεχώς και θα εμπλέκουν ενεργά τα άτομα με αναπηρίες […]»,</w:t>
              </w:r>
              <w:r w:rsidR="006F1315">
                <w:rPr>
                  <w:i/>
                  <w:iCs/>
                </w:rPr>
                <w:t xml:space="preserve"> </w:t>
              </w:r>
              <w:r>
                <w:t xml:space="preserve">θεωρούμε επίσης αυτονόητο ότι η Ε.Σ.Α.μεΑ. θα </w:t>
              </w:r>
              <w:r w:rsidR="00BD0548">
                <w:t xml:space="preserve">συμμετέχει </w:t>
              </w:r>
              <w:r>
                <w:t xml:space="preserve">στα συλλογικά όργανα που θα συσταθούν στο πλαίσιο </w:t>
              </w:r>
              <w:r>
                <w:lastRenderedPageBreak/>
                <w:t xml:space="preserve">εφαρμογής του νέου </w:t>
              </w:r>
              <w:r w:rsidR="006F1315">
                <w:t xml:space="preserve">Εθνικού Συστήματος Επαγγελματικής Εκπαίδευσης, Κατάρτισης (ΕΣΕΕΚ) </w:t>
              </w:r>
              <w:r w:rsidR="006F1315" w:rsidRPr="00C41ABA">
                <w:t xml:space="preserve">και </w:t>
              </w:r>
              <w:r w:rsidR="006F1315">
                <w:t>Δ</w:t>
              </w:r>
              <w:r w:rsidR="006F1315" w:rsidRPr="00C41ABA">
                <w:t xml:space="preserve">ιά </w:t>
              </w:r>
              <w:r w:rsidR="006F1315">
                <w:t>Β</w:t>
              </w:r>
              <w:r w:rsidR="006F1315" w:rsidRPr="00C41ABA">
                <w:t xml:space="preserve">ίου </w:t>
              </w:r>
              <w:r w:rsidR="006F1315">
                <w:t>Μ</w:t>
              </w:r>
              <w:r w:rsidR="006F1315" w:rsidRPr="00C41ABA">
                <w:t>άθησης</w:t>
              </w:r>
              <w:r w:rsidR="006F1315">
                <w:t xml:space="preserve"> (ΔΒΜ)</w:t>
              </w:r>
              <w:r>
                <w:t xml:space="preserve">. </w:t>
              </w:r>
            </w:p>
            <w:p w14:paraId="0A8A2694" w14:textId="5378A053" w:rsidR="00E76366" w:rsidRDefault="00E76366" w:rsidP="0012234B">
              <w:pPr>
                <w:rPr>
                  <w:b/>
                  <w:bCs/>
                  <w:i/>
                  <w:iCs/>
                </w:rPr>
              </w:pPr>
              <w:r w:rsidRPr="00C41ABA">
                <w:rPr>
                  <w:b/>
                  <w:bCs/>
                  <w:i/>
                  <w:iCs/>
                </w:rPr>
                <w:t xml:space="preserve">Κύρια Υπουργέ, </w:t>
              </w:r>
            </w:p>
            <w:p w14:paraId="55AB602D" w14:textId="67C8F94B" w:rsidR="00C41ABA" w:rsidRDefault="00C41ABA" w:rsidP="0012234B">
              <w:r w:rsidRPr="000430F9">
                <w:t xml:space="preserve">Η Ε.Σ.Α.μεΑ. ζητά </w:t>
              </w:r>
              <w:r w:rsidR="00EF7D43">
                <w:t>να</w:t>
              </w:r>
              <w:r w:rsidR="000430F9">
                <w:t xml:space="preserve"> </w:t>
              </w:r>
              <w:r w:rsidRPr="000430F9">
                <w:t xml:space="preserve">ορίσετε </w:t>
              </w:r>
              <w:r w:rsidR="000430F9" w:rsidRPr="000430F9">
                <w:t xml:space="preserve">ημερομηνία προκειμένου αντιπροσωπεία της να </w:t>
              </w:r>
              <w:r w:rsidR="00DF373B">
                <w:t xml:space="preserve">συναντηθεί άμεσα μαζί σας, παρουσιάζοντας </w:t>
              </w:r>
              <w:r w:rsidR="000430F9" w:rsidRPr="000430F9">
                <w:t xml:space="preserve">αναλυτικά </w:t>
              </w:r>
              <w:r w:rsidR="00DF373B">
                <w:t xml:space="preserve">και </w:t>
              </w:r>
              <w:r w:rsidR="000430F9" w:rsidRPr="000430F9">
                <w:t xml:space="preserve">διά ζώσης τις θέσεις </w:t>
              </w:r>
              <w:r w:rsidR="00EF7D43">
                <w:t>μα</w:t>
              </w:r>
              <w:r w:rsidR="00266E49">
                <w:t>ς. Επιπρόσθετα ζητούμε από εσάς να υπάρξει στενή συνεργασία επί του συγκεκριμένου Σχεδίου Νόμου</w:t>
              </w:r>
              <w:r w:rsidR="006F1315" w:rsidRPr="006F1315">
                <w:t xml:space="preserve"> </w:t>
              </w:r>
              <w:r w:rsidR="006F1315">
                <w:t xml:space="preserve">μαζί </w:t>
              </w:r>
              <w:r w:rsidR="00BD0548">
                <w:t xml:space="preserve">μας, </w:t>
              </w:r>
              <w:r w:rsidR="00266E49">
                <w:t>πριν από τη επίσημη δημόσια διαβούλευσή του</w:t>
              </w:r>
              <w:r w:rsidR="006F1315">
                <w:t>, όπως άλλωστε πράξατε και με τους υπόλοιπους κοινωνικούς εταίρους,</w:t>
              </w:r>
              <w:r w:rsidR="00266E49">
                <w:t xml:space="preserve">. </w:t>
              </w:r>
            </w:p>
            <w:p w14:paraId="3ABC7DB4" w14:textId="3B6DDAFE" w:rsidR="002B2F35" w:rsidRPr="00EF7D43" w:rsidRDefault="00266E49" w:rsidP="00A81818">
              <w:r>
                <w:t>Ελπίζοντας στην άμεση και θετική ανταπόκρισή σας.</w:t>
              </w:r>
            </w:p>
          </w:sdtContent>
        </w:sdt>
      </w:sdtContent>
    </w:sdt>
    <w:p w14:paraId="1E1B489C" w14:textId="77777777" w:rsidR="00EF7D43" w:rsidRDefault="00EF7D43" w:rsidP="00166013"/>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C086C14" w14:textId="76FB3488" w:rsidR="002D0AB7" w:rsidRDefault="002D0AB7" w:rsidP="00166013"/>
            <w:p w14:paraId="3A26DFE8" w14:textId="77777777" w:rsidR="007F77CE" w:rsidRPr="00E70687" w:rsidRDefault="00370192" w:rsidP="00166013"/>
          </w:sdtContent>
        </w:sdt>
        <w:p w14:paraId="00689A4E"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7F45FB4" w14:textId="77777777" w:rsidR="002D0AB7" w:rsidRPr="00337205" w:rsidRDefault="002D0AB7" w:rsidP="00166013">
              <w:pPr>
                <w:jc w:val="center"/>
                <w:rPr>
                  <w:b/>
                </w:rPr>
              </w:pPr>
              <w:r w:rsidRPr="00337205">
                <w:rPr>
                  <w:b/>
                </w:rPr>
                <w:t>Με εκτίμηση</w:t>
              </w:r>
            </w:p>
          </w:sdtContent>
        </w:sdt>
      </w:sdtContent>
    </w:sdt>
    <w:p w14:paraId="5209CBDB" w14:textId="77777777" w:rsidR="002D0AB7" w:rsidRDefault="002D0AB7" w:rsidP="00166013">
      <w:pPr>
        <w:jc w:val="center"/>
      </w:pPr>
    </w:p>
    <w:p w14:paraId="05084D2B" w14:textId="17BD3E40" w:rsidR="00EF7D43" w:rsidRPr="00C0166C" w:rsidRDefault="00EF7D43" w:rsidP="00166013">
      <w:pPr>
        <w:jc w:val="center"/>
        <w:sectPr w:rsidR="00EF7D43"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A85252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showingPlcHdr/>
            <w15:color w:val="FFFFFF"/>
            <w:picture/>
          </w:sdtPr>
          <w:sdtEndPr/>
          <w:sdtContent>
            <w:p w14:paraId="50EEAA99" w14:textId="026D5D02" w:rsidR="00E55813" w:rsidRPr="00337205" w:rsidRDefault="00797C3F" w:rsidP="000F237D">
              <w:pPr>
                <w:spacing w:after="0"/>
                <w:jc w:val="center"/>
                <w:rPr>
                  <w:b/>
                </w:rPr>
              </w:pPr>
              <w:r>
                <w:rPr>
                  <w:b/>
                  <w:noProof/>
                </w:rPr>
                <w:drawing>
                  <wp:inline distT="0" distB="0" distL="0" distR="0" wp14:anchorId="4724838C" wp14:editId="3E313FE7">
                    <wp:extent cx="1905000" cy="1905000"/>
                    <wp:effectExtent l="0" t="0" r="0" b="0"/>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6F138539" w14:textId="77777777" w:rsidR="002D0AB7" w:rsidRPr="00337205" w:rsidRDefault="002D0AB7" w:rsidP="00166013">
          <w:pPr>
            <w:jc w:val="center"/>
            <w:rPr>
              <w:b/>
            </w:rPr>
          </w:pPr>
          <w:r w:rsidRPr="00337205">
            <w:rPr>
              <w:b/>
            </w:rPr>
            <w:t>Ι. Βαρδακαστάνης</w:t>
          </w:r>
        </w:p>
        <w:p w14:paraId="5AEACD26" w14:textId="77777777" w:rsidR="002D0AB7" w:rsidRDefault="0037019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showingPlcHdr/>
            <w15:color w:val="FFFFFF"/>
            <w:picture/>
          </w:sdtPr>
          <w:sdtEndPr/>
          <w:sdtContent>
            <w:p w14:paraId="7CCD04F1" w14:textId="725BB2A4" w:rsidR="000F237D" w:rsidRPr="00337205" w:rsidRDefault="00797C3F" w:rsidP="000F237D">
              <w:pPr>
                <w:spacing w:after="0"/>
                <w:jc w:val="center"/>
                <w:rPr>
                  <w:b/>
                </w:rPr>
              </w:pPr>
              <w:r>
                <w:rPr>
                  <w:b/>
                  <w:noProof/>
                </w:rPr>
                <w:drawing>
                  <wp:inline distT="0" distB="0" distL="0" distR="0" wp14:anchorId="1A0F0E7A" wp14:editId="7DA3074B">
                    <wp:extent cx="1905000" cy="1905000"/>
                    <wp:effectExtent l="0" t="0" r="0"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0437F18"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186FAB24"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0F053B61" w14:textId="77777777" w:rsidR="00FC692B" w:rsidRDefault="00370192" w:rsidP="00166013">
          <w:pPr>
            <w:spacing w:line="240" w:lineRule="auto"/>
            <w:jc w:val="left"/>
            <w:rPr>
              <w:b/>
            </w:rPr>
          </w:pPr>
        </w:p>
      </w:sdtContent>
    </w:sdt>
    <w:p w14:paraId="56C3ADA9"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5B0DF282" w14:textId="5E26181D" w:rsidR="00C41ABA" w:rsidRDefault="005F1140" w:rsidP="00C41ABA">
              <w:pPr>
                <w:spacing w:line="240" w:lineRule="auto"/>
                <w:jc w:val="left"/>
                <w:rPr>
                  <w:rStyle w:val="BulletsChar"/>
                  <w:color w:val="auto"/>
                </w:rPr>
              </w:pPr>
              <w:r w:rsidRPr="00C41ABA">
                <w:rPr>
                  <w:rStyle w:val="BulletsChar"/>
                  <w:color w:val="auto"/>
                </w:rPr>
                <w:t>-</w:t>
              </w:r>
              <w:r w:rsidR="00C41ABA">
                <w:rPr>
                  <w:rStyle w:val="BulletsChar"/>
                  <w:color w:val="auto"/>
                </w:rPr>
                <w:t xml:space="preserve">Γραφείο Πρωθυπουργού της χώρας κ. Κ. Μητσοτάκη </w:t>
              </w:r>
            </w:p>
            <w:p w14:paraId="3F383B68" w14:textId="3C5D30CE" w:rsidR="006C6DFD" w:rsidRPr="005F1140" w:rsidRDefault="00C41ABA" w:rsidP="00C41ABA">
              <w:pPr>
                <w:spacing w:line="240" w:lineRule="auto"/>
                <w:jc w:val="left"/>
                <w:rPr>
                  <w:rStyle w:val="BulletsChar"/>
                  <w:color w:val="FF0000"/>
                </w:rPr>
              </w:pPr>
              <w:r>
                <w:rPr>
                  <w:rStyle w:val="BulletsChar"/>
                  <w:color w:val="auto"/>
                </w:rPr>
                <w:t>-</w:t>
              </w:r>
              <w:r w:rsidR="006C6DFD">
                <w:rPr>
                  <w:rStyle w:val="BulletsChar"/>
                  <w:color w:val="auto"/>
                </w:rPr>
                <w:t xml:space="preserve">Γραφείο Υπουργού Επικρατείας </w:t>
              </w:r>
              <w:proofErr w:type="spellStart"/>
              <w:r w:rsidR="006C6DFD">
                <w:rPr>
                  <w:rStyle w:val="BulletsChar"/>
                  <w:color w:val="auto"/>
                </w:rPr>
                <w:t>κου</w:t>
              </w:r>
              <w:proofErr w:type="spellEnd"/>
              <w:r w:rsidR="006C6DFD">
                <w:rPr>
                  <w:rStyle w:val="BulletsChar"/>
                  <w:color w:val="auto"/>
                </w:rPr>
                <w:t xml:space="preserve"> Γ. Γεραπετρίτη </w:t>
              </w:r>
            </w:p>
            <w:p w14:paraId="3833489A" w14:textId="5EB40CD5" w:rsidR="00C41ABA" w:rsidRDefault="00C41ABA" w:rsidP="00C41ABA">
              <w:pPr>
                <w:pStyle w:val="Bullets0"/>
                <w:numPr>
                  <w:ilvl w:val="0"/>
                  <w:numId w:val="0"/>
                </w:numPr>
              </w:pPr>
              <w:r>
                <w:t>-κ. Σ. Ζαχαράκη, Υφυπουργό Παιδείας &amp; Θρησκευμάτων</w:t>
              </w:r>
              <w:r>
                <w:br/>
                <w:t xml:space="preserve">-κ. Γ. </w:t>
              </w:r>
              <w:proofErr w:type="spellStart"/>
              <w:r>
                <w:t>Βούτσινο</w:t>
              </w:r>
              <w:proofErr w:type="spellEnd"/>
              <w:r>
                <w:t xml:space="preserve">, Γενικό Γραμματέα  Επαγγελματικής Εκπαίδευσης, Κατάρτισης και Διά Βίου Μάθησης </w:t>
              </w:r>
            </w:p>
            <w:p w14:paraId="2DC494AD" w14:textId="42A4ED75" w:rsidR="00C41ABA" w:rsidRDefault="00C41ABA" w:rsidP="00C41ABA">
              <w:pPr>
                <w:pStyle w:val="Bullets0"/>
                <w:numPr>
                  <w:ilvl w:val="0"/>
                  <w:numId w:val="0"/>
                </w:numPr>
              </w:pPr>
              <w:r>
                <w:lastRenderedPageBreak/>
                <w:t xml:space="preserve">-Πρόεδρο και μέλη Διαρκούς Επιτροπής Μορφωτικών Υποθέσεων της Βουλής των Ελλήνων </w:t>
              </w:r>
            </w:p>
            <w:p w14:paraId="43A2CE6E" w14:textId="1AB83DD7" w:rsidR="00C41ABA" w:rsidRDefault="00C41ABA" w:rsidP="00C41ABA">
              <w:pPr>
                <w:pStyle w:val="Bullets0"/>
                <w:numPr>
                  <w:ilvl w:val="0"/>
                  <w:numId w:val="0"/>
                </w:numPr>
              </w:pPr>
              <w:r>
                <w:t xml:space="preserve">-Πρόεδρο και μέλη Υποεπιτροπής για τα Θέματα των Ατόμων με Αναπηρίας της Βουλής των Ελλήνων </w:t>
              </w:r>
            </w:p>
            <w:p w14:paraId="2DEF4D1C" w14:textId="29293254" w:rsidR="00C41ABA" w:rsidRDefault="00C41ABA" w:rsidP="00C41ABA">
              <w:pPr>
                <w:pStyle w:val="Bullets0"/>
                <w:numPr>
                  <w:ilvl w:val="0"/>
                  <w:numId w:val="0"/>
                </w:numPr>
              </w:pPr>
              <w:r>
                <w:t xml:space="preserve">-Κοινωνικούς Εταίρους  </w:t>
              </w:r>
            </w:p>
            <w:p w14:paraId="6FC2780D" w14:textId="2C7C9676" w:rsidR="002D0AB7" w:rsidRPr="000E2BB8" w:rsidRDefault="00C41ABA" w:rsidP="004742E3">
              <w:pPr>
                <w:pStyle w:val="Bullets0"/>
                <w:numPr>
                  <w:ilvl w:val="0"/>
                  <w:numId w:val="0"/>
                </w:numPr>
              </w:pPr>
              <w:r>
                <w:t xml:space="preserve">-Οργανώσεις – μέλη της Ε.Σ.Α.μεΑ. </w:t>
              </w:r>
            </w:p>
          </w:sdtContent>
        </w:sdt>
      </w:sdtContent>
    </w:sdt>
    <w:p w14:paraId="12848C0D" w14:textId="3DAEAE60" w:rsidR="00CD3CE2" w:rsidRPr="00F56FC3" w:rsidRDefault="00CD3CE2" w:rsidP="00CD3CE2">
      <w:pPr>
        <w:rPr>
          <w:b/>
          <w:bCs/>
        </w:rPr>
      </w:pPr>
    </w:p>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08946B22" w14:textId="77777777" w:rsidTr="00166013">
            <w:tc>
              <w:tcPr>
                <w:tcW w:w="1701" w:type="dxa"/>
                <w:shd w:val="clear" w:color="auto" w:fill="F2F2F2" w:themeFill="background1" w:themeFillShade="F2"/>
              </w:tcPr>
              <w:p w14:paraId="01FD95FC" w14:textId="77777777" w:rsidR="005925BA" w:rsidRDefault="005925BA" w:rsidP="00166013">
                <w:pPr>
                  <w:spacing w:before="60" w:after="60"/>
                  <w:jc w:val="right"/>
                </w:pPr>
                <w:r>
                  <w:rPr>
                    <w:noProof/>
                    <w:lang w:eastAsia="el-GR"/>
                  </w:rPr>
                  <w:drawing>
                    <wp:inline distT="0" distB="0" distL="0" distR="0" wp14:anchorId="5A339382" wp14:editId="07AEBC1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86F8E0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6AA9A10D"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0DEB10C" w14:textId="77777777" w:rsidR="005925BA" w:rsidRPr="00CD3CE2" w:rsidRDefault="0037019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2F41" w14:textId="77777777" w:rsidR="00370192" w:rsidRDefault="00370192" w:rsidP="00A5663B">
      <w:pPr>
        <w:spacing w:after="0" w:line="240" w:lineRule="auto"/>
      </w:pPr>
      <w:r>
        <w:separator/>
      </w:r>
    </w:p>
    <w:p w14:paraId="3135AD27" w14:textId="77777777" w:rsidR="00370192" w:rsidRDefault="00370192"/>
  </w:endnote>
  <w:endnote w:type="continuationSeparator" w:id="0">
    <w:p w14:paraId="0A41EA05" w14:textId="77777777" w:rsidR="00370192" w:rsidRDefault="00370192" w:rsidP="00A5663B">
      <w:pPr>
        <w:spacing w:after="0" w:line="240" w:lineRule="auto"/>
      </w:pPr>
      <w:r>
        <w:continuationSeparator/>
      </w:r>
    </w:p>
    <w:p w14:paraId="1DBB773E" w14:textId="77777777" w:rsidR="00370192" w:rsidRDefault="00370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DC76912" w14:textId="77777777" w:rsidR="00811A9B" w:rsidRPr="005925BA" w:rsidRDefault="005925BA" w:rsidP="005925BA">
        <w:pPr>
          <w:pStyle w:val="a6"/>
          <w:ind w:left="-1797"/>
        </w:pPr>
        <w:r>
          <w:rPr>
            <w:noProof/>
            <w:lang w:eastAsia="el-GR"/>
          </w:rPr>
          <w:drawing>
            <wp:inline distT="0" distB="0" distL="0" distR="0" wp14:anchorId="3E66EB40" wp14:editId="0D5BDBEE">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1558A0EA" w14:textId="77777777" w:rsidR="00042CAA" w:rsidRDefault="00042CAA" w:rsidP="00166013">
            <w:pPr>
              <w:pStyle w:val="a5"/>
              <w:spacing w:before="240"/>
              <w:rPr>
                <w:rFonts w:asciiTheme="minorHAnsi" w:hAnsiTheme="minorHAnsi"/>
                <w:color w:val="auto"/>
              </w:rPr>
            </w:pPr>
          </w:p>
          <w:p w14:paraId="0421DE32"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7B2EA7">
              <w:rPr>
                <w:noProof/>
              </w:rPr>
              <w:t>2</w:t>
            </w:r>
            <w:r>
              <w:fldChar w:fldCharType="end"/>
            </w:r>
          </w:p>
          <w:p w14:paraId="2255C596" w14:textId="77777777" w:rsidR="002D0AB7" w:rsidRPr="00042CAA" w:rsidRDefault="0037019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36C74" w14:textId="77777777" w:rsidR="00370192" w:rsidRDefault="00370192" w:rsidP="00A5663B">
      <w:pPr>
        <w:spacing w:after="0" w:line="240" w:lineRule="auto"/>
      </w:pPr>
      <w:bookmarkStart w:id="0" w:name="_Hlk484772647"/>
      <w:bookmarkEnd w:id="0"/>
      <w:r>
        <w:separator/>
      </w:r>
    </w:p>
    <w:p w14:paraId="7BE48936" w14:textId="77777777" w:rsidR="00370192" w:rsidRDefault="00370192"/>
  </w:footnote>
  <w:footnote w:type="continuationSeparator" w:id="0">
    <w:p w14:paraId="4910BED4" w14:textId="77777777" w:rsidR="00370192" w:rsidRDefault="00370192" w:rsidP="00A5663B">
      <w:pPr>
        <w:spacing w:after="0" w:line="240" w:lineRule="auto"/>
      </w:pPr>
      <w:r>
        <w:continuationSeparator/>
      </w:r>
    </w:p>
    <w:p w14:paraId="2275B710" w14:textId="77777777" w:rsidR="00370192" w:rsidRDefault="00370192"/>
  </w:footnote>
  <w:footnote w:id="1">
    <w:p w14:paraId="047741BE" w14:textId="77777777" w:rsidR="00427907" w:rsidRDefault="00427907" w:rsidP="00427907">
      <w:pPr>
        <w:pStyle w:val="af8"/>
      </w:pPr>
      <w:r>
        <w:rPr>
          <w:rStyle w:val="af9"/>
          <w:rFonts w:eastAsiaTheme="minorEastAsia"/>
        </w:rPr>
        <w:footnoteRef/>
      </w:r>
      <w:r>
        <w:t xml:space="preserve"> Βλ. </w:t>
      </w:r>
      <w:hyperlink r:id="rId1" w:history="1">
        <w:r w:rsidRPr="006F6B94">
          <w:rPr>
            <w:rStyle w:val="-"/>
          </w:rPr>
          <w:t>https://www.paratiritirioanapirias.gr/el/results/publications/16/2o-deltio-parathrhthrioy-8ematwn-anaphrias-ths-esmea-deiktes-apasxolhshs-kai-plh8ysmos-me-anaphria-meros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34BE7776" w14:textId="77777777" w:rsidR="005925BA" w:rsidRPr="005925BA" w:rsidRDefault="005925BA" w:rsidP="005925BA">
        <w:pPr>
          <w:pStyle w:val="a5"/>
          <w:ind w:left="-1800"/>
          <w:rPr>
            <w:lang w:val="en-US"/>
          </w:rPr>
        </w:pPr>
        <w:r>
          <w:rPr>
            <w:noProof/>
            <w:lang w:eastAsia="el-GR"/>
          </w:rPr>
          <w:drawing>
            <wp:inline distT="0" distB="0" distL="0" distR="0" wp14:anchorId="63A710EF" wp14:editId="1B4197B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62A4E51F" w14:textId="77777777" w:rsidR="002D0AB7" w:rsidRPr="00042CAA" w:rsidRDefault="00042CAA" w:rsidP="00042CAA">
        <w:pPr>
          <w:pStyle w:val="a5"/>
          <w:ind w:left="-1800"/>
        </w:pPr>
        <w:r>
          <w:rPr>
            <w:noProof/>
            <w:lang w:eastAsia="el-GR"/>
          </w:rPr>
          <w:drawing>
            <wp:inline distT="0" distB="0" distL="0" distR="0" wp14:anchorId="1810FF99" wp14:editId="5F2A44A8">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2A"/>
    <w:multiLevelType w:val="hybridMultilevel"/>
    <w:tmpl w:val="45568386"/>
    <w:lvl w:ilvl="0" w:tplc="8D4C48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434033"/>
    <w:multiLevelType w:val="hybridMultilevel"/>
    <w:tmpl w:val="3126DC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B383E"/>
    <w:multiLevelType w:val="hybridMultilevel"/>
    <w:tmpl w:val="BF4C6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B7301B"/>
    <w:multiLevelType w:val="hybridMultilevel"/>
    <w:tmpl w:val="BFF46A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5E76B51"/>
    <w:multiLevelType w:val="hybridMultilevel"/>
    <w:tmpl w:val="86C25074"/>
    <w:lvl w:ilvl="0" w:tplc="35F0A6E8">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8D5120"/>
    <w:multiLevelType w:val="hybridMultilevel"/>
    <w:tmpl w:val="9E909F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4076EC"/>
    <w:multiLevelType w:val="hybridMultilevel"/>
    <w:tmpl w:val="63ECC176"/>
    <w:lvl w:ilvl="0" w:tplc="9474A0D4">
      <w:start w:val="1"/>
      <w:numFmt w:val="decimal"/>
      <w:lvlText w:val="%1."/>
      <w:lvlJc w:val="left"/>
      <w:pPr>
        <w:ind w:left="720" w:hanging="360"/>
      </w:pPr>
      <w:rPr>
        <w:rFonts w:asciiTheme="minorHAnsi" w:hAnsiTheme="minorHAns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4" w15:restartNumberingAfterBreak="0">
    <w:nsid w:val="348D4434"/>
    <w:multiLevelType w:val="hybridMultilevel"/>
    <w:tmpl w:val="9252E2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BE1799"/>
    <w:multiLevelType w:val="hybridMultilevel"/>
    <w:tmpl w:val="AE5441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B1B0FB2"/>
    <w:multiLevelType w:val="hybridMultilevel"/>
    <w:tmpl w:val="94D08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03762ED"/>
    <w:multiLevelType w:val="hybridMultilevel"/>
    <w:tmpl w:val="C1E032F2"/>
    <w:lvl w:ilvl="0" w:tplc="32265656">
      <w:start w:val="1"/>
      <w:numFmt w:val="bullet"/>
      <w:lvlText w:val="-"/>
      <w:lvlJc w:val="left"/>
      <w:pPr>
        <w:ind w:left="6738" w:hanging="360"/>
      </w:pPr>
      <w:rPr>
        <w:rFonts w:ascii="Times New Roman" w:eastAsia="Times New Roman" w:hAnsi="Times New Roman" w:cs="Times New Roman"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0"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0B823EA"/>
    <w:multiLevelType w:val="hybridMultilevel"/>
    <w:tmpl w:val="E1284A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23"/>
  </w:num>
  <w:num w:numId="11">
    <w:abstractNumId w:val="22"/>
  </w:num>
  <w:num w:numId="12">
    <w:abstractNumId w:val="13"/>
  </w:num>
  <w:num w:numId="13">
    <w:abstractNumId w:val="8"/>
  </w:num>
  <w:num w:numId="14">
    <w:abstractNumId w:val="2"/>
  </w:num>
  <w:num w:numId="15">
    <w:abstractNumId w:val="10"/>
  </w:num>
  <w:num w:numId="16">
    <w:abstractNumId w:val="17"/>
  </w:num>
  <w:num w:numId="17">
    <w:abstractNumId w:val="18"/>
  </w:num>
  <w:num w:numId="18">
    <w:abstractNumId w:val="20"/>
  </w:num>
  <w:num w:numId="19">
    <w:abstractNumId w:val="9"/>
  </w:num>
  <w:num w:numId="20">
    <w:abstractNumId w:val="7"/>
  </w:num>
  <w:num w:numId="21">
    <w:abstractNumId w:val="24"/>
  </w:num>
  <w:num w:numId="22">
    <w:abstractNumId w:val="5"/>
  </w:num>
  <w:num w:numId="23">
    <w:abstractNumId w:val="12"/>
  </w:num>
  <w:num w:numId="24">
    <w:abstractNumId w:val="4"/>
  </w:num>
  <w:num w:numId="25">
    <w:abstractNumId w:val="6"/>
  </w:num>
  <w:num w:numId="26">
    <w:abstractNumId w:val="11"/>
  </w:num>
  <w:num w:numId="27">
    <w:abstractNumId w:val="1"/>
  </w:num>
  <w:num w:numId="28">
    <w:abstractNumId w:val="21"/>
  </w:num>
  <w:num w:numId="29">
    <w:abstractNumId w:val="16"/>
  </w:num>
  <w:num w:numId="30">
    <w:abstractNumId w:val="3"/>
  </w:num>
  <w:num w:numId="31">
    <w:abstractNumId w:val="14"/>
  </w:num>
  <w:num w:numId="32">
    <w:abstractNumId w:val="0"/>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065"/>
    <w:rsid w:val="00011187"/>
    <w:rsid w:val="000145EC"/>
    <w:rsid w:val="00016434"/>
    <w:rsid w:val="00017BFD"/>
    <w:rsid w:val="000224C1"/>
    <w:rsid w:val="000319B3"/>
    <w:rsid w:val="0003631E"/>
    <w:rsid w:val="000420F8"/>
    <w:rsid w:val="00042CAA"/>
    <w:rsid w:val="000430F9"/>
    <w:rsid w:val="00047E00"/>
    <w:rsid w:val="00054519"/>
    <w:rsid w:val="00060078"/>
    <w:rsid w:val="0006734A"/>
    <w:rsid w:val="0006797A"/>
    <w:rsid w:val="0008214A"/>
    <w:rsid w:val="00084895"/>
    <w:rsid w:val="000864B5"/>
    <w:rsid w:val="00091240"/>
    <w:rsid w:val="000A425D"/>
    <w:rsid w:val="000A5463"/>
    <w:rsid w:val="000B2FB4"/>
    <w:rsid w:val="000B3F3B"/>
    <w:rsid w:val="000C013C"/>
    <w:rsid w:val="000C099E"/>
    <w:rsid w:val="000C0B4E"/>
    <w:rsid w:val="000C14DF"/>
    <w:rsid w:val="000C2C56"/>
    <w:rsid w:val="000C602B"/>
    <w:rsid w:val="000D34E2"/>
    <w:rsid w:val="000D3D70"/>
    <w:rsid w:val="000E0567"/>
    <w:rsid w:val="000E2BB8"/>
    <w:rsid w:val="000E30A0"/>
    <w:rsid w:val="000E35A5"/>
    <w:rsid w:val="000E44E8"/>
    <w:rsid w:val="000F10B9"/>
    <w:rsid w:val="000F2370"/>
    <w:rsid w:val="000F237D"/>
    <w:rsid w:val="000F4280"/>
    <w:rsid w:val="000F76F5"/>
    <w:rsid w:val="0010481F"/>
    <w:rsid w:val="00104FD0"/>
    <w:rsid w:val="00107192"/>
    <w:rsid w:val="00113CC2"/>
    <w:rsid w:val="00114BB9"/>
    <w:rsid w:val="0012234B"/>
    <w:rsid w:val="00124EC1"/>
    <w:rsid w:val="001304E0"/>
    <w:rsid w:val="00137185"/>
    <w:rsid w:val="00145F03"/>
    <w:rsid w:val="00147F55"/>
    <w:rsid w:val="001501AA"/>
    <w:rsid w:val="00150DD4"/>
    <w:rsid w:val="00157A14"/>
    <w:rsid w:val="0016039E"/>
    <w:rsid w:val="00162CAE"/>
    <w:rsid w:val="0016520C"/>
    <w:rsid w:val="00166013"/>
    <w:rsid w:val="00167FBD"/>
    <w:rsid w:val="0019412D"/>
    <w:rsid w:val="00195369"/>
    <w:rsid w:val="001A06C6"/>
    <w:rsid w:val="001A2D38"/>
    <w:rsid w:val="001A62AD"/>
    <w:rsid w:val="001A67BA"/>
    <w:rsid w:val="001B3428"/>
    <w:rsid w:val="001B463C"/>
    <w:rsid w:val="001B6596"/>
    <w:rsid w:val="001B7832"/>
    <w:rsid w:val="001C4575"/>
    <w:rsid w:val="001C4B3E"/>
    <w:rsid w:val="001C78E4"/>
    <w:rsid w:val="001C7F18"/>
    <w:rsid w:val="001D489B"/>
    <w:rsid w:val="001E177F"/>
    <w:rsid w:val="001E439E"/>
    <w:rsid w:val="001F02A6"/>
    <w:rsid w:val="001F1161"/>
    <w:rsid w:val="001F36B5"/>
    <w:rsid w:val="001F4F51"/>
    <w:rsid w:val="001F79A0"/>
    <w:rsid w:val="0020114D"/>
    <w:rsid w:val="002036FD"/>
    <w:rsid w:val="002058AF"/>
    <w:rsid w:val="002061EF"/>
    <w:rsid w:val="002077C8"/>
    <w:rsid w:val="00207DD2"/>
    <w:rsid w:val="0021092B"/>
    <w:rsid w:val="0021109F"/>
    <w:rsid w:val="00214FB5"/>
    <w:rsid w:val="002251AF"/>
    <w:rsid w:val="002354C7"/>
    <w:rsid w:val="00236A27"/>
    <w:rsid w:val="002411CE"/>
    <w:rsid w:val="00241B7F"/>
    <w:rsid w:val="00250D30"/>
    <w:rsid w:val="002534FE"/>
    <w:rsid w:val="002553C7"/>
    <w:rsid w:val="00255DD0"/>
    <w:rsid w:val="00256E4C"/>
    <w:rsid w:val="00256EEC"/>
    <w:rsid w:val="002570E4"/>
    <w:rsid w:val="00264E1B"/>
    <w:rsid w:val="0026597B"/>
    <w:rsid w:val="00266E49"/>
    <w:rsid w:val="00271036"/>
    <w:rsid w:val="00275BB3"/>
    <w:rsid w:val="0027672E"/>
    <w:rsid w:val="0028181C"/>
    <w:rsid w:val="0028771D"/>
    <w:rsid w:val="002A256F"/>
    <w:rsid w:val="002A4C2D"/>
    <w:rsid w:val="002A6430"/>
    <w:rsid w:val="002B2F35"/>
    <w:rsid w:val="002B43D6"/>
    <w:rsid w:val="002C4134"/>
    <w:rsid w:val="002C71E5"/>
    <w:rsid w:val="002D0AB7"/>
    <w:rsid w:val="002D1046"/>
    <w:rsid w:val="002D1D01"/>
    <w:rsid w:val="002D26D7"/>
    <w:rsid w:val="002D2A79"/>
    <w:rsid w:val="002D53F7"/>
    <w:rsid w:val="002F10BC"/>
    <w:rsid w:val="003012EC"/>
    <w:rsid w:val="00301E00"/>
    <w:rsid w:val="003027D3"/>
    <w:rsid w:val="00306F9C"/>
    <w:rsid w:val="003071D9"/>
    <w:rsid w:val="0032111F"/>
    <w:rsid w:val="00322A0B"/>
    <w:rsid w:val="00326617"/>
    <w:rsid w:val="00326F43"/>
    <w:rsid w:val="0032761B"/>
    <w:rsid w:val="003326D2"/>
    <w:rsid w:val="003336F9"/>
    <w:rsid w:val="00337205"/>
    <w:rsid w:val="0034122A"/>
    <w:rsid w:val="0034662F"/>
    <w:rsid w:val="00351D74"/>
    <w:rsid w:val="00353535"/>
    <w:rsid w:val="00360859"/>
    <w:rsid w:val="00361404"/>
    <w:rsid w:val="00370192"/>
    <w:rsid w:val="00371099"/>
    <w:rsid w:val="0037142E"/>
    <w:rsid w:val="00371AFA"/>
    <w:rsid w:val="00374728"/>
    <w:rsid w:val="00375F6F"/>
    <w:rsid w:val="003848CD"/>
    <w:rsid w:val="00392950"/>
    <w:rsid w:val="003956F9"/>
    <w:rsid w:val="003A4B9D"/>
    <w:rsid w:val="003A6DE4"/>
    <w:rsid w:val="003B0D39"/>
    <w:rsid w:val="003B245B"/>
    <w:rsid w:val="003B3E78"/>
    <w:rsid w:val="003B3F10"/>
    <w:rsid w:val="003B6AC5"/>
    <w:rsid w:val="003C04AA"/>
    <w:rsid w:val="003C64B2"/>
    <w:rsid w:val="003D4D14"/>
    <w:rsid w:val="003D73D0"/>
    <w:rsid w:val="003E38C4"/>
    <w:rsid w:val="003E4D05"/>
    <w:rsid w:val="003F2BB8"/>
    <w:rsid w:val="003F789B"/>
    <w:rsid w:val="00412BB7"/>
    <w:rsid w:val="00413626"/>
    <w:rsid w:val="00415D99"/>
    <w:rsid w:val="00421FA4"/>
    <w:rsid w:val="00424D51"/>
    <w:rsid w:val="00427907"/>
    <w:rsid w:val="00427DE8"/>
    <w:rsid w:val="0043247F"/>
    <w:rsid w:val="0043270D"/>
    <w:rsid w:val="004355A3"/>
    <w:rsid w:val="004406A4"/>
    <w:rsid w:val="004443A9"/>
    <w:rsid w:val="004443F3"/>
    <w:rsid w:val="00453F2C"/>
    <w:rsid w:val="00464C73"/>
    <w:rsid w:val="0047186A"/>
    <w:rsid w:val="00472CFE"/>
    <w:rsid w:val="00472F66"/>
    <w:rsid w:val="004742E3"/>
    <w:rsid w:val="0047767A"/>
    <w:rsid w:val="00483ACE"/>
    <w:rsid w:val="00486A3F"/>
    <w:rsid w:val="004A0815"/>
    <w:rsid w:val="004A2EF2"/>
    <w:rsid w:val="004A3328"/>
    <w:rsid w:val="004A6201"/>
    <w:rsid w:val="004B49FD"/>
    <w:rsid w:val="004C19B2"/>
    <w:rsid w:val="004C46D5"/>
    <w:rsid w:val="004D0BE2"/>
    <w:rsid w:val="004D5A2F"/>
    <w:rsid w:val="004F1CA5"/>
    <w:rsid w:val="004F336E"/>
    <w:rsid w:val="00501973"/>
    <w:rsid w:val="005077D6"/>
    <w:rsid w:val="005169F1"/>
    <w:rsid w:val="00517354"/>
    <w:rsid w:val="0052064A"/>
    <w:rsid w:val="00523EAA"/>
    <w:rsid w:val="00525C10"/>
    <w:rsid w:val="00531211"/>
    <w:rsid w:val="00532E24"/>
    <w:rsid w:val="00540ED2"/>
    <w:rsid w:val="00542651"/>
    <w:rsid w:val="005453F1"/>
    <w:rsid w:val="00547D78"/>
    <w:rsid w:val="00553FD9"/>
    <w:rsid w:val="00560EC5"/>
    <w:rsid w:val="00561BB4"/>
    <w:rsid w:val="00570105"/>
    <w:rsid w:val="00573B0A"/>
    <w:rsid w:val="00577B8E"/>
    <w:rsid w:val="0058273F"/>
    <w:rsid w:val="00583700"/>
    <w:rsid w:val="005925BA"/>
    <w:rsid w:val="005946E0"/>
    <w:rsid w:val="005956CD"/>
    <w:rsid w:val="005A0E48"/>
    <w:rsid w:val="005A3BBD"/>
    <w:rsid w:val="005B00C5"/>
    <w:rsid w:val="005B661B"/>
    <w:rsid w:val="005C077E"/>
    <w:rsid w:val="005C201F"/>
    <w:rsid w:val="005C24CF"/>
    <w:rsid w:val="005C2C02"/>
    <w:rsid w:val="005C5A0B"/>
    <w:rsid w:val="005C6905"/>
    <w:rsid w:val="005C6EDA"/>
    <w:rsid w:val="005D05EE"/>
    <w:rsid w:val="005D2B1C"/>
    <w:rsid w:val="005D30F3"/>
    <w:rsid w:val="005D44A7"/>
    <w:rsid w:val="005F1140"/>
    <w:rsid w:val="005F3F0C"/>
    <w:rsid w:val="005F5A54"/>
    <w:rsid w:val="005F7905"/>
    <w:rsid w:val="00604D40"/>
    <w:rsid w:val="00605843"/>
    <w:rsid w:val="006063A7"/>
    <w:rsid w:val="00610A7E"/>
    <w:rsid w:val="00611595"/>
    <w:rsid w:val="00612214"/>
    <w:rsid w:val="00616D1F"/>
    <w:rsid w:val="00617A29"/>
    <w:rsid w:val="00617AC0"/>
    <w:rsid w:val="00620F03"/>
    <w:rsid w:val="0062764D"/>
    <w:rsid w:val="00630348"/>
    <w:rsid w:val="00631DF6"/>
    <w:rsid w:val="00642AA7"/>
    <w:rsid w:val="00646F21"/>
    <w:rsid w:val="00647299"/>
    <w:rsid w:val="00647F54"/>
    <w:rsid w:val="00651CD5"/>
    <w:rsid w:val="00651ED0"/>
    <w:rsid w:val="0065355E"/>
    <w:rsid w:val="0066741D"/>
    <w:rsid w:val="00674144"/>
    <w:rsid w:val="006808A9"/>
    <w:rsid w:val="006873C5"/>
    <w:rsid w:val="0069076F"/>
    <w:rsid w:val="006A5AF4"/>
    <w:rsid w:val="006A785A"/>
    <w:rsid w:val="006B049B"/>
    <w:rsid w:val="006B063A"/>
    <w:rsid w:val="006B3332"/>
    <w:rsid w:val="006C6DFD"/>
    <w:rsid w:val="006D0554"/>
    <w:rsid w:val="006E1645"/>
    <w:rsid w:val="006E2A5C"/>
    <w:rsid w:val="006E31F6"/>
    <w:rsid w:val="006E692F"/>
    <w:rsid w:val="006E6B93"/>
    <w:rsid w:val="006F050F"/>
    <w:rsid w:val="006F1315"/>
    <w:rsid w:val="006F5666"/>
    <w:rsid w:val="006F59D3"/>
    <w:rsid w:val="006F68D0"/>
    <w:rsid w:val="00700095"/>
    <w:rsid w:val="00701C47"/>
    <w:rsid w:val="0070334A"/>
    <w:rsid w:val="00711E56"/>
    <w:rsid w:val="0071640B"/>
    <w:rsid w:val="00717C57"/>
    <w:rsid w:val="0072145A"/>
    <w:rsid w:val="0072458C"/>
    <w:rsid w:val="00724EDC"/>
    <w:rsid w:val="0073050A"/>
    <w:rsid w:val="00752538"/>
    <w:rsid w:val="00754C30"/>
    <w:rsid w:val="00763FCD"/>
    <w:rsid w:val="00764CFE"/>
    <w:rsid w:val="00765264"/>
    <w:rsid w:val="00767D09"/>
    <w:rsid w:val="0077016C"/>
    <w:rsid w:val="007715CC"/>
    <w:rsid w:val="00771C72"/>
    <w:rsid w:val="00791837"/>
    <w:rsid w:val="00791992"/>
    <w:rsid w:val="00797C3F"/>
    <w:rsid w:val="007A6300"/>
    <w:rsid w:val="007A781F"/>
    <w:rsid w:val="007B2EA7"/>
    <w:rsid w:val="007C0E3F"/>
    <w:rsid w:val="007C2556"/>
    <w:rsid w:val="007D1B7C"/>
    <w:rsid w:val="007D43DA"/>
    <w:rsid w:val="007E53F9"/>
    <w:rsid w:val="007E66D9"/>
    <w:rsid w:val="007F60F8"/>
    <w:rsid w:val="007F77CE"/>
    <w:rsid w:val="0080787B"/>
    <w:rsid w:val="008104A7"/>
    <w:rsid w:val="00811A9B"/>
    <w:rsid w:val="00826ED3"/>
    <w:rsid w:val="00830514"/>
    <w:rsid w:val="008321C9"/>
    <w:rsid w:val="0083359D"/>
    <w:rsid w:val="00835693"/>
    <w:rsid w:val="00835C61"/>
    <w:rsid w:val="008420DC"/>
    <w:rsid w:val="00842387"/>
    <w:rsid w:val="0085326F"/>
    <w:rsid w:val="00857467"/>
    <w:rsid w:val="00860404"/>
    <w:rsid w:val="00870BFD"/>
    <w:rsid w:val="00876B17"/>
    <w:rsid w:val="00880266"/>
    <w:rsid w:val="00886205"/>
    <w:rsid w:val="00890E52"/>
    <w:rsid w:val="00895AE5"/>
    <w:rsid w:val="008960BB"/>
    <w:rsid w:val="008A26A3"/>
    <w:rsid w:val="008A421B"/>
    <w:rsid w:val="008B141E"/>
    <w:rsid w:val="008B3278"/>
    <w:rsid w:val="008B5B34"/>
    <w:rsid w:val="008D2730"/>
    <w:rsid w:val="008F0E1F"/>
    <w:rsid w:val="008F30E3"/>
    <w:rsid w:val="008F36C1"/>
    <w:rsid w:val="008F4A49"/>
    <w:rsid w:val="00901F06"/>
    <w:rsid w:val="009244CB"/>
    <w:rsid w:val="00936BAC"/>
    <w:rsid w:val="0094089F"/>
    <w:rsid w:val="009503E0"/>
    <w:rsid w:val="009507F4"/>
    <w:rsid w:val="00953909"/>
    <w:rsid w:val="00955290"/>
    <w:rsid w:val="009600CF"/>
    <w:rsid w:val="00960391"/>
    <w:rsid w:val="00960B06"/>
    <w:rsid w:val="0096132C"/>
    <w:rsid w:val="00972E62"/>
    <w:rsid w:val="00977C9D"/>
    <w:rsid w:val="00980425"/>
    <w:rsid w:val="009825D4"/>
    <w:rsid w:val="00995C38"/>
    <w:rsid w:val="009A30F5"/>
    <w:rsid w:val="009A4192"/>
    <w:rsid w:val="009A4F10"/>
    <w:rsid w:val="009B3183"/>
    <w:rsid w:val="009C06F7"/>
    <w:rsid w:val="009C4CF2"/>
    <w:rsid w:val="009C4D45"/>
    <w:rsid w:val="009D06E0"/>
    <w:rsid w:val="009E236B"/>
    <w:rsid w:val="009E6773"/>
    <w:rsid w:val="009F0D94"/>
    <w:rsid w:val="009F4F94"/>
    <w:rsid w:val="009F50A2"/>
    <w:rsid w:val="00A04D49"/>
    <w:rsid w:val="00A0512E"/>
    <w:rsid w:val="00A06DC7"/>
    <w:rsid w:val="00A13965"/>
    <w:rsid w:val="00A15BCB"/>
    <w:rsid w:val="00A1639B"/>
    <w:rsid w:val="00A20508"/>
    <w:rsid w:val="00A2290E"/>
    <w:rsid w:val="00A24A4D"/>
    <w:rsid w:val="00A25A1B"/>
    <w:rsid w:val="00A2715A"/>
    <w:rsid w:val="00A32253"/>
    <w:rsid w:val="00A33D5A"/>
    <w:rsid w:val="00A35350"/>
    <w:rsid w:val="00A5663B"/>
    <w:rsid w:val="00A62ACC"/>
    <w:rsid w:val="00A6566D"/>
    <w:rsid w:val="00A66F36"/>
    <w:rsid w:val="00A750F6"/>
    <w:rsid w:val="00A81818"/>
    <w:rsid w:val="00A8235C"/>
    <w:rsid w:val="00A82F86"/>
    <w:rsid w:val="00A84AC9"/>
    <w:rsid w:val="00A84C79"/>
    <w:rsid w:val="00A862B1"/>
    <w:rsid w:val="00A87558"/>
    <w:rsid w:val="00A87B16"/>
    <w:rsid w:val="00A87DE0"/>
    <w:rsid w:val="00A90B3F"/>
    <w:rsid w:val="00A9231C"/>
    <w:rsid w:val="00A94A5A"/>
    <w:rsid w:val="00A96E09"/>
    <w:rsid w:val="00AA0A6C"/>
    <w:rsid w:val="00AA3A89"/>
    <w:rsid w:val="00AB2576"/>
    <w:rsid w:val="00AB6695"/>
    <w:rsid w:val="00AC0D27"/>
    <w:rsid w:val="00AC676C"/>
    <w:rsid w:val="00AC766E"/>
    <w:rsid w:val="00AD13AB"/>
    <w:rsid w:val="00AD417C"/>
    <w:rsid w:val="00AD6272"/>
    <w:rsid w:val="00AE611E"/>
    <w:rsid w:val="00AF66C4"/>
    <w:rsid w:val="00AF7DE7"/>
    <w:rsid w:val="00B01AB1"/>
    <w:rsid w:val="00B12EF5"/>
    <w:rsid w:val="00B14597"/>
    <w:rsid w:val="00B1601C"/>
    <w:rsid w:val="00B16964"/>
    <w:rsid w:val="00B24B20"/>
    <w:rsid w:val="00B24CE3"/>
    <w:rsid w:val="00B24F28"/>
    <w:rsid w:val="00B25118"/>
    <w:rsid w:val="00B25CDE"/>
    <w:rsid w:val="00B27D47"/>
    <w:rsid w:val="00B30846"/>
    <w:rsid w:val="00B30EDC"/>
    <w:rsid w:val="00B343FA"/>
    <w:rsid w:val="00B40068"/>
    <w:rsid w:val="00B41542"/>
    <w:rsid w:val="00B4479D"/>
    <w:rsid w:val="00B44B27"/>
    <w:rsid w:val="00B555D0"/>
    <w:rsid w:val="00B61BDB"/>
    <w:rsid w:val="00B63D7B"/>
    <w:rsid w:val="00B70C66"/>
    <w:rsid w:val="00B736F4"/>
    <w:rsid w:val="00B73A9A"/>
    <w:rsid w:val="00B81FC4"/>
    <w:rsid w:val="00B86779"/>
    <w:rsid w:val="00B87993"/>
    <w:rsid w:val="00B91B8B"/>
    <w:rsid w:val="00B926D1"/>
    <w:rsid w:val="00B92A91"/>
    <w:rsid w:val="00B92DA5"/>
    <w:rsid w:val="00B977C3"/>
    <w:rsid w:val="00BB1DBD"/>
    <w:rsid w:val="00BB4B8C"/>
    <w:rsid w:val="00BC5D24"/>
    <w:rsid w:val="00BD0548"/>
    <w:rsid w:val="00BD0FC4"/>
    <w:rsid w:val="00BD105C"/>
    <w:rsid w:val="00BE04D8"/>
    <w:rsid w:val="00BE52FC"/>
    <w:rsid w:val="00BE6103"/>
    <w:rsid w:val="00BF7928"/>
    <w:rsid w:val="00C0166C"/>
    <w:rsid w:val="00C04B0C"/>
    <w:rsid w:val="00C13744"/>
    <w:rsid w:val="00C1664A"/>
    <w:rsid w:val="00C2234A"/>
    <w:rsid w:val="00C2350C"/>
    <w:rsid w:val="00C243A1"/>
    <w:rsid w:val="00C31308"/>
    <w:rsid w:val="00C316FC"/>
    <w:rsid w:val="00C32FBB"/>
    <w:rsid w:val="00C332AD"/>
    <w:rsid w:val="00C41ABA"/>
    <w:rsid w:val="00C43341"/>
    <w:rsid w:val="00C4571F"/>
    <w:rsid w:val="00C46534"/>
    <w:rsid w:val="00C520CF"/>
    <w:rsid w:val="00C52547"/>
    <w:rsid w:val="00C52CC0"/>
    <w:rsid w:val="00C55583"/>
    <w:rsid w:val="00C57280"/>
    <w:rsid w:val="00C729A1"/>
    <w:rsid w:val="00C774AB"/>
    <w:rsid w:val="00C77FA6"/>
    <w:rsid w:val="00C80445"/>
    <w:rsid w:val="00C83F4F"/>
    <w:rsid w:val="00C864D7"/>
    <w:rsid w:val="00C90057"/>
    <w:rsid w:val="00CA0D5A"/>
    <w:rsid w:val="00CA1AE3"/>
    <w:rsid w:val="00CA3674"/>
    <w:rsid w:val="00CA4C4C"/>
    <w:rsid w:val="00CA5B0E"/>
    <w:rsid w:val="00CB1E4C"/>
    <w:rsid w:val="00CB7C4D"/>
    <w:rsid w:val="00CC22AC"/>
    <w:rsid w:val="00CC3455"/>
    <w:rsid w:val="00CC59F5"/>
    <w:rsid w:val="00CC62E9"/>
    <w:rsid w:val="00CC7E45"/>
    <w:rsid w:val="00CD11BA"/>
    <w:rsid w:val="00CD13E7"/>
    <w:rsid w:val="00CD3CE2"/>
    <w:rsid w:val="00CD6D05"/>
    <w:rsid w:val="00CE0328"/>
    <w:rsid w:val="00CE0CB1"/>
    <w:rsid w:val="00CE5FF4"/>
    <w:rsid w:val="00CF0E8A"/>
    <w:rsid w:val="00CF7074"/>
    <w:rsid w:val="00D0058D"/>
    <w:rsid w:val="00D00AC1"/>
    <w:rsid w:val="00D00CFB"/>
    <w:rsid w:val="00D00ECB"/>
    <w:rsid w:val="00D01C51"/>
    <w:rsid w:val="00D04F1F"/>
    <w:rsid w:val="00D11B9D"/>
    <w:rsid w:val="00D12752"/>
    <w:rsid w:val="00D13EBC"/>
    <w:rsid w:val="00D14800"/>
    <w:rsid w:val="00D17E09"/>
    <w:rsid w:val="00D27CAA"/>
    <w:rsid w:val="00D27F5E"/>
    <w:rsid w:val="00D40D50"/>
    <w:rsid w:val="00D427F3"/>
    <w:rsid w:val="00D4303F"/>
    <w:rsid w:val="00D43376"/>
    <w:rsid w:val="00D4455A"/>
    <w:rsid w:val="00D505C0"/>
    <w:rsid w:val="00D53C47"/>
    <w:rsid w:val="00D65C83"/>
    <w:rsid w:val="00D7519B"/>
    <w:rsid w:val="00D77D76"/>
    <w:rsid w:val="00D83B62"/>
    <w:rsid w:val="00D84C14"/>
    <w:rsid w:val="00D870D4"/>
    <w:rsid w:val="00D92E0F"/>
    <w:rsid w:val="00D9340A"/>
    <w:rsid w:val="00D93DCC"/>
    <w:rsid w:val="00D9518F"/>
    <w:rsid w:val="00DA14A2"/>
    <w:rsid w:val="00DA24E5"/>
    <w:rsid w:val="00DA2AB5"/>
    <w:rsid w:val="00DA5411"/>
    <w:rsid w:val="00DA59FF"/>
    <w:rsid w:val="00DB1DB9"/>
    <w:rsid w:val="00DB1E00"/>
    <w:rsid w:val="00DB24CA"/>
    <w:rsid w:val="00DB2FC8"/>
    <w:rsid w:val="00DC160F"/>
    <w:rsid w:val="00DC64B0"/>
    <w:rsid w:val="00DD1D03"/>
    <w:rsid w:val="00DD2AA1"/>
    <w:rsid w:val="00DD7797"/>
    <w:rsid w:val="00DD7ED9"/>
    <w:rsid w:val="00DE3DAF"/>
    <w:rsid w:val="00DE62F3"/>
    <w:rsid w:val="00DF09D7"/>
    <w:rsid w:val="00DF1C11"/>
    <w:rsid w:val="00DF27F7"/>
    <w:rsid w:val="00DF373B"/>
    <w:rsid w:val="00DF3E94"/>
    <w:rsid w:val="00DF4614"/>
    <w:rsid w:val="00DF7B7B"/>
    <w:rsid w:val="00E018A8"/>
    <w:rsid w:val="00E02A0D"/>
    <w:rsid w:val="00E02C1B"/>
    <w:rsid w:val="00E075CD"/>
    <w:rsid w:val="00E126F3"/>
    <w:rsid w:val="00E16B7C"/>
    <w:rsid w:val="00E206BA"/>
    <w:rsid w:val="00E22772"/>
    <w:rsid w:val="00E2431C"/>
    <w:rsid w:val="00E300BE"/>
    <w:rsid w:val="00E3047F"/>
    <w:rsid w:val="00E357D4"/>
    <w:rsid w:val="00E40395"/>
    <w:rsid w:val="00E40D94"/>
    <w:rsid w:val="00E429AD"/>
    <w:rsid w:val="00E439BA"/>
    <w:rsid w:val="00E51161"/>
    <w:rsid w:val="00E55813"/>
    <w:rsid w:val="00E70687"/>
    <w:rsid w:val="00E72589"/>
    <w:rsid w:val="00E74614"/>
    <w:rsid w:val="00E76366"/>
    <w:rsid w:val="00E776F1"/>
    <w:rsid w:val="00E922F5"/>
    <w:rsid w:val="00E9389A"/>
    <w:rsid w:val="00EA0204"/>
    <w:rsid w:val="00EA36C5"/>
    <w:rsid w:val="00EB2505"/>
    <w:rsid w:val="00EC79CC"/>
    <w:rsid w:val="00ED0C27"/>
    <w:rsid w:val="00EE0F94"/>
    <w:rsid w:val="00EE46B9"/>
    <w:rsid w:val="00EE5A5F"/>
    <w:rsid w:val="00EE6171"/>
    <w:rsid w:val="00EE65BD"/>
    <w:rsid w:val="00EE749B"/>
    <w:rsid w:val="00EF2A85"/>
    <w:rsid w:val="00EF66B1"/>
    <w:rsid w:val="00EF7D43"/>
    <w:rsid w:val="00F02967"/>
    <w:rsid w:val="00F02B8E"/>
    <w:rsid w:val="00F037C1"/>
    <w:rsid w:val="00F04B17"/>
    <w:rsid w:val="00F071B9"/>
    <w:rsid w:val="00F21A91"/>
    <w:rsid w:val="00F21B29"/>
    <w:rsid w:val="00F22DDC"/>
    <w:rsid w:val="00F23282"/>
    <w:rsid w:val="00F239E9"/>
    <w:rsid w:val="00F406A5"/>
    <w:rsid w:val="00F42CC8"/>
    <w:rsid w:val="00F56FC3"/>
    <w:rsid w:val="00F64D51"/>
    <w:rsid w:val="00F736BA"/>
    <w:rsid w:val="00F76431"/>
    <w:rsid w:val="00F80939"/>
    <w:rsid w:val="00F84821"/>
    <w:rsid w:val="00F926CD"/>
    <w:rsid w:val="00F97D08"/>
    <w:rsid w:val="00FA015E"/>
    <w:rsid w:val="00FA55E7"/>
    <w:rsid w:val="00FA673E"/>
    <w:rsid w:val="00FA6E47"/>
    <w:rsid w:val="00FB1A46"/>
    <w:rsid w:val="00FC61EC"/>
    <w:rsid w:val="00FC692B"/>
    <w:rsid w:val="00FD6896"/>
    <w:rsid w:val="00FE20EF"/>
    <w:rsid w:val="00FE26CC"/>
    <w:rsid w:val="00FE3A0E"/>
    <w:rsid w:val="00FE64A1"/>
    <w:rsid w:val="00FF01DF"/>
    <w:rsid w:val="00FF20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75EC7"/>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631DF6"/>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
    <w:basedOn w:val="a1"/>
    <w:link w:val="af8"/>
    <w:uiPriority w:val="99"/>
    <w:semiHidden/>
    <w:rsid w:val="00631DF6"/>
    <w:rPr>
      <w:rFonts w:ascii="Cambria" w:hAnsi="Cambria"/>
      <w:color w:val="000000"/>
    </w:rPr>
  </w:style>
  <w:style w:type="character" w:styleId="af9">
    <w:name w:val="footnote reference"/>
    <w:aliases w:val="Footnote symbol,Footnote,υποσημείωση1"/>
    <w:basedOn w:val="a1"/>
    <w:uiPriority w:val="99"/>
    <w:semiHidden/>
    <w:unhideWhenUsed/>
    <w:rsid w:val="00631DF6"/>
    <w:rPr>
      <w:vertAlign w:val="superscript"/>
    </w:rPr>
  </w:style>
  <w:style w:type="character" w:styleId="afa">
    <w:name w:val="Unresolved Mention"/>
    <w:basedOn w:val="a1"/>
    <w:uiPriority w:val="99"/>
    <w:semiHidden/>
    <w:unhideWhenUsed/>
    <w:rsid w:val="00797C3F"/>
    <w:rPr>
      <w:color w:val="605E5C"/>
      <w:shd w:val="clear" w:color="auto" w:fill="E1DFDD"/>
    </w:rPr>
  </w:style>
  <w:style w:type="paragraph" w:styleId="Web">
    <w:name w:val="Normal (Web)"/>
    <w:basedOn w:val="a0"/>
    <w:uiPriority w:val="99"/>
    <w:rsid w:val="00427907"/>
    <w:pPr>
      <w:spacing w:after="0" w:line="240" w:lineRule="auto"/>
      <w:jc w:val="left"/>
    </w:pPr>
    <w:rPr>
      <w:rFonts w:ascii="Arial" w:hAnsi="Arial" w:cs="Arial"/>
      <w:color w:val="334E2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7499">
      <w:bodyDiv w:val="1"/>
      <w:marLeft w:val="0"/>
      <w:marRight w:val="0"/>
      <w:marTop w:val="0"/>
      <w:marBottom w:val="0"/>
      <w:divBdr>
        <w:top w:val="none" w:sz="0" w:space="0" w:color="auto"/>
        <w:left w:val="none" w:sz="0" w:space="0" w:color="auto"/>
        <w:bottom w:val="none" w:sz="0" w:space="0" w:color="auto"/>
        <w:right w:val="none" w:sz="0" w:space="0" w:color="auto"/>
      </w:divBdr>
      <w:divsChild>
        <w:div w:id="1215199639">
          <w:marLeft w:val="0"/>
          <w:marRight w:val="0"/>
          <w:marTop w:val="0"/>
          <w:marBottom w:val="0"/>
          <w:divBdr>
            <w:top w:val="none" w:sz="0" w:space="0" w:color="auto"/>
            <w:left w:val="none" w:sz="0" w:space="0" w:color="auto"/>
            <w:bottom w:val="none" w:sz="0" w:space="0" w:color="auto"/>
            <w:right w:val="none" w:sz="0" w:space="0" w:color="auto"/>
          </w:divBdr>
        </w:div>
      </w:divsChild>
    </w:div>
    <w:div w:id="673413825">
      <w:bodyDiv w:val="1"/>
      <w:marLeft w:val="0"/>
      <w:marRight w:val="0"/>
      <w:marTop w:val="0"/>
      <w:marBottom w:val="0"/>
      <w:divBdr>
        <w:top w:val="none" w:sz="0" w:space="0" w:color="auto"/>
        <w:left w:val="none" w:sz="0" w:space="0" w:color="auto"/>
        <w:bottom w:val="none" w:sz="0" w:space="0" w:color="auto"/>
        <w:right w:val="none" w:sz="0" w:space="0" w:color="auto"/>
      </w:divBdr>
    </w:div>
    <w:div w:id="786967658">
      <w:bodyDiv w:val="1"/>
      <w:marLeft w:val="0"/>
      <w:marRight w:val="0"/>
      <w:marTop w:val="0"/>
      <w:marBottom w:val="0"/>
      <w:divBdr>
        <w:top w:val="none" w:sz="0" w:space="0" w:color="auto"/>
        <w:left w:val="none" w:sz="0" w:space="0" w:color="auto"/>
        <w:bottom w:val="none" w:sz="0" w:space="0" w:color="auto"/>
        <w:right w:val="none" w:sz="0" w:space="0" w:color="auto"/>
      </w:divBdr>
      <w:divsChild>
        <w:div w:id="907805400">
          <w:marLeft w:val="0"/>
          <w:marRight w:val="0"/>
          <w:marTop w:val="0"/>
          <w:marBottom w:val="0"/>
          <w:divBdr>
            <w:top w:val="none" w:sz="0" w:space="0" w:color="auto"/>
            <w:left w:val="none" w:sz="0" w:space="0" w:color="auto"/>
            <w:bottom w:val="none" w:sz="0" w:space="0" w:color="auto"/>
            <w:right w:val="none" w:sz="0" w:space="0" w:color="auto"/>
          </w:divBdr>
          <w:divsChild>
            <w:div w:id="393285111">
              <w:marLeft w:val="0"/>
              <w:marRight w:val="0"/>
              <w:marTop w:val="0"/>
              <w:marBottom w:val="0"/>
              <w:divBdr>
                <w:top w:val="none" w:sz="0" w:space="0" w:color="auto"/>
                <w:left w:val="none" w:sz="0" w:space="0" w:color="auto"/>
                <w:bottom w:val="none" w:sz="0" w:space="0" w:color="auto"/>
                <w:right w:val="none" w:sz="0" w:space="0" w:color="auto"/>
              </w:divBdr>
              <w:divsChild>
                <w:div w:id="2005936682">
                  <w:marLeft w:val="0"/>
                  <w:marRight w:val="0"/>
                  <w:marTop w:val="0"/>
                  <w:marBottom w:val="0"/>
                  <w:divBdr>
                    <w:top w:val="none" w:sz="0" w:space="0" w:color="auto"/>
                    <w:left w:val="none" w:sz="0" w:space="0" w:color="auto"/>
                    <w:bottom w:val="none" w:sz="0" w:space="0" w:color="auto"/>
                    <w:right w:val="none" w:sz="0" w:space="0" w:color="auto"/>
                  </w:divBdr>
                  <w:divsChild>
                    <w:div w:id="1312951081">
                      <w:marLeft w:val="0"/>
                      <w:marRight w:val="0"/>
                      <w:marTop w:val="0"/>
                      <w:marBottom w:val="0"/>
                      <w:divBdr>
                        <w:top w:val="none" w:sz="0" w:space="0" w:color="auto"/>
                        <w:left w:val="none" w:sz="0" w:space="0" w:color="auto"/>
                        <w:bottom w:val="none" w:sz="0" w:space="0" w:color="auto"/>
                        <w:right w:val="none" w:sz="0" w:space="0" w:color="auto"/>
                      </w:divBdr>
                      <w:divsChild>
                        <w:div w:id="430782473">
                          <w:marLeft w:val="0"/>
                          <w:marRight w:val="0"/>
                          <w:marTop w:val="0"/>
                          <w:marBottom w:val="0"/>
                          <w:divBdr>
                            <w:top w:val="none" w:sz="0" w:space="0" w:color="auto"/>
                            <w:left w:val="none" w:sz="0" w:space="0" w:color="auto"/>
                            <w:bottom w:val="none" w:sz="0" w:space="0" w:color="auto"/>
                            <w:right w:val="none" w:sz="0" w:space="0" w:color="auto"/>
                          </w:divBdr>
                        </w:div>
                      </w:divsChild>
                    </w:div>
                    <w:div w:id="788160356">
                      <w:marLeft w:val="0"/>
                      <w:marRight w:val="0"/>
                      <w:marTop w:val="0"/>
                      <w:marBottom w:val="0"/>
                      <w:divBdr>
                        <w:top w:val="none" w:sz="0" w:space="0" w:color="auto"/>
                        <w:left w:val="none" w:sz="0" w:space="0" w:color="auto"/>
                        <w:bottom w:val="none" w:sz="0" w:space="0" w:color="auto"/>
                        <w:right w:val="none" w:sz="0" w:space="0" w:color="auto"/>
                      </w:divBdr>
                    </w:div>
                    <w:div w:id="8759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paratiritirioanapirias.gr/el/results/publications/16/2o-deltio-parathrhthrioy-8ematwn-anaphrias-ths-esmea-deiktes-apasxolhshs-kai-plh8ysmos-me-anaphria-m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94E0C"/>
    <w:rsid w:val="00095641"/>
    <w:rsid w:val="000B0817"/>
    <w:rsid w:val="001138EA"/>
    <w:rsid w:val="0015733C"/>
    <w:rsid w:val="00161B07"/>
    <w:rsid w:val="001B7818"/>
    <w:rsid w:val="00296C81"/>
    <w:rsid w:val="002F4A22"/>
    <w:rsid w:val="003032A1"/>
    <w:rsid w:val="003339FB"/>
    <w:rsid w:val="0034082E"/>
    <w:rsid w:val="003961D0"/>
    <w:rsid w:val="0040268F"/>
    <w:rsid w:val="00424473"/>
    <w:rsid w:val="00521F5C"/>
    <w:rsid w:val="005220B4"/>
    <w:rsid w:val="005765B3"/>
    <w:rsid w:val="005A538B"/>
    <w:rsid w:val="005C108E"/>
    <w:rsid w:val="005E244C"/>
    <w:rsid w:val="0060439C"/>
    <w:rsid w:val="006A674E"/>
    <w:rsid w:val="00716439"/>
    <w:rsid w:val="007E2CCC"/>
    <w:rsid w:val="00813D58"/>
    <w:rsid w:val="0081429B"/>
    <w:rsid w:val="00814CB5"/>
    <w:rsid w:val="0088141A"/>
    <w:rsid w:val="0089444E"/>
    <w:rsid w:val="008C1759"/>
    <w:rsid w:val="008C71F5"/>
    <w:rsid w:val="008E0B57"/>
    <w:rsid w:val="00903CBA"/>
    <w:rsid w:val="0093023D"/>
    <w:rsid w:val="00930BCA"/>
    <w:rsid w:val="00943CE8"/>
    <w:rsid w:val="00984FA9"/>
    <w:rsid w:val="00A117C4"/>
    <w:rsid w:val="00A54424"/>
    <w:rsid w:val="00AE2AA9"/>
    <w:rsid w:val="00B17A2B"/>
    <w:rsid w:val="00B76509"/>
    <w:rsid w:val="00C1380E"/>
    <w:rsid w:val="00C14A8A"/>
    <w:rsid w:val="00C877EF"/>
    <w:rsid w:val="00D07CDC"/>
    <w:rsid w:val="00D80557"/>
    <w:rsid w:val="00DF541D"/>
    <w:rsid w:val="00E070D4"/>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41D"/>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F4AA2126A4FA412CB2DECAF69EF4E1D5">
    <w:name w:val="F4AA2126A4FA412CB2DECAF69EF4E1D5"/>
    <w:rsid w:val="00DF5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421F25-E118-4D48-A0E9-E79C171C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TotalTime>
  <Pages>5</Pages>
  <Words>1356</Words>
  <Characters>7325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2020-04-24T06:33:00Z</cp:lastPrinted>
  <dcterms:created xsi:type="dcterms:W3CDTF">2020-07-15T09:38:00Z</dcterms:created>
  <dcterms:modified xsi:type="dcterms:W3CDTF">2020-07-15T09:38:00Z</dcterms:modified>
  <cp:contentStatus/>
  <dc:language>Ελληνικά</dc:language>
  <cp:version>am-20180624</cp:version>
</cp:coreProperties>
</file>